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Chlorophyll-a in Temperate Zones of the Ocean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 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Part 1 - Introduction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phytoplankton and why are they important?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chlorophyll and why is it used to measure phytoplankton abundance?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the following questions using this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map of chlorophyll in the ocean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is more productive: Coastal areas or open oceans?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season is the northern hemisphere most productive?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Part 2 – OOI Data Lab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Navigate to the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OOI Chlorophyll-a in Temperate Zones of the Ocean data lab</w:t>
        </w:r>
      </w:hyperlink>
      <w:r w:rsidDel="00000000" w:rsidR="00000000" w:rsidRPr="00000000">
        <w:rPr>
          <w:rtl w:val="0"/>
        </w:rPr>
        <w:t xml:space="preserve">. Spend a few minutes orientating yourself with the graphs.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three oceanic areas are shown on this graph?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in more detail where these three data arrays are located (Hint: look at the Background Information section at the bottom of the page).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was chlorophyll-a measured?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unit is on the y-axis?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unit is on the x-axis?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range (approximate minimum and maximum) for each location?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 Pacific: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 Atlantic: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 Atlantic: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months do the minimum and maximums occur for each location?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 Pacific: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 Atlantic: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 Atlantic: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location had the highest chlorophyll-a concentrations? Brainstorm some reasons why.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rPr/>
      </w:pPr>
      <w:r w:rsidDel="00000000" w:rsidR="00000000" w:rsidRPr="00000000">
        <w:rPr>
          <w:rtl w:val="0"/>
        </w:rPr>
        <w:t xml:space="preserve">Part 3 – Tying it Together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this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Global Solar Alas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assess solar radiation near the three sample locations. Which location has the highest solar radiation? Which is the lowest? </w:t>
      </w:r>
    </w:p>
    <w:p w:rsidR="00000000" w:rsidDel="00000000" w:rsidP="00000000" w:rsidRDefault="00000000" w:rsidRPr="00000000" w14:paraId="0000005B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Note that this map shows solar radiation on land, but you can use it as a general guideline since the oceanic data arrays are near the coast.  </w:t>
      </w:r>
    </w:p>
    <w:p w:rsidR="00000000" w:rsidDel="00000000" w:rsidP="00000000" w:rsidRDefault="00000000" w:rsidRPr="00000000" w14:paraId="0000005C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this new information, do you think sunlight accounts for the pattern of chlorophyll-a seen in the data?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might the North Pacific coast be higher in nutrients than the North Atlantic or South Atlantic coasts?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Created by: Sara Smith</w:t>
      <w:tab/>
      <w:tab/>
      <w:t xml:space="preserve">Bellingham Technical College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BF307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F307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F30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3078"/>
  </w:style>
  <w:style w:type="paragraph" w:styleId="Footer">
    <w:name w:val="footer"/>
    <w:basedOn w:val="Normal"/>
    <w:link w:val="FooterChar"/>
    <w:uiPriority w:val="99"/>
    <w:unhideWhenUsed w:val="1"/>
    <w:rsid w:val="00BF30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3078"/>
  </w:style>
  <w:style w:type="paragraph" w:styleId="NoSpacing">
    <w:name w:val="No Spacing"/>
    <w:uiPriority w:val="1"/>
    <w:qFormat w:val="1"/>
    <w:rsid w:val="00BF3078"/>
  </w:style>
  <w:style w:type="paragraph" w:styleId="Title">
    <w:name w:val="Title"/>
    <w:basedOn w:val="Normal"/>
    <w:next w:val="Normal"/>
    <w:link w:val="TitleChar"/>
    <w:uiPriority w:val="10"/>
    <w:qFormat w:val="1"/>
    <w:rsid w:val="00BF3078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F307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BF307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F307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BF307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F3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F3078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BF307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C35D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A778AC"/>
    <w:pPr>
      <w:spacing w:after="200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globalsolaratlas.info/ma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nvl.noaa.gov/view/globaldata.html#ALGE" TargetMode="External"/><Relationship Id="rId8" Type="http://schemas.openxmlformats.org/officeDocument/2006/relationships/hyperlink" Target="https://datalab.marine.rutgers.edu/explorations/productivity/activity4.php?level=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vI/fY7tqqkVL0vBfheFHZbarQ==">AMUW2mWlldk3IYwc0WRumBvbmS33zImHtvp13wzcLyjz/5ZFlftz1zhZ/BH4QivZJk91nQaqThfsk6MxFU/i0dqib5V0Ekx0ISBq2KV1iW9g3XiPVnl/18Q=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2020-10-28T00:24:00Z</dcterms:created>
  <dc:creator>Sara Smith</dc:creator>
</cp:coreProperties>
</file>