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A09" w:rsidRPr="006C6A09" w:rsidRDefault="006C6A09" w:rsidP="006C6A09">
      <w:pPr>
        <w:pStyle w:val="Heading1"/>
        <w:rPr>
          <w:rFonts w:eastAsia="Times New Roman"/>
          <w:b/>
          <w:bCs/>
        </w:rPr>
      </w:pPr>
      <w:r w:rsidRPr="006C6A09">
        <w:rPr>
          <w:rFonts w:eastAsia="Times New Roman"/>
          <w:b/>
          <w:bCs/>
        </w:rPr>
        <w:t>LAB 8 – SOLVE THE MYSTERY OF THE DYING CRABS</w:t>
      </w:r>
    </w:p>
    <w:p w:rsidR="00533F6D" w:rsidRDefault="00533F6D" w:rsidP="00533F6D">
      <w:pPr>
        <w:pStyle w:val="Heading1"/>
        <w:rPr>
          <w:rFonts w:eastAsia="Times New Roman"/>
        </w:rPr>
      </w:pPr>
      <w:r>
        <w:rPr>
          <w:rFonts w:eastAsia="Times New Roman"/>
        </w:rPr>
        <w:t>Name</w:t>
      </w:r>
      <w:r w:rsidR="00860F00">
        <w:rPr>
          <w:rFonts w:eastAsia="Times New Roman"/>
        </w:rPr>
        <w:t xml:space="preserve">: </w:t>
      </w:r>
      <w:r w:rsidRPr="00860F00">
        <w:rPr>
          <w:rFonts w:eastAsia="Times New Roman"/>
          <w:u w:val="single"/>
        </w:rPr>
        <w:tab/>
      </w:r>
      <w:r w:rsidRPr="00860F00">
        <w:rPr>
          <w:rFonts w:eastAsia="Times New Roman"/>
          <w:u w:val="single"/>
        </w:rPr>
        <w:tab/>
      </w:r>
      <w:r w:rsidRPr="00860F00">
        <w:rPr>
          <w:rFonts w:eastAsia="Times New Roman"/>
          <w:u w:val="single"/>
        </w:rPr>
        <w:tab/>
      </w:r>
      <w:r>
        <w:rPr>
          <w:rFonts w:eastAsia="Times New Roman"/>
        </w:rPr>
        <w:t>Section number</w:t>
      </w:r>
      <w:r w:rsidRPr="00860F00">
        <w:rPr>
          <w:rFonts w:eastAsia="Times New Roman"/>
          <w:u w:val="single"/>
        </w:rPr>
        <w:t xml:space="preserve"> _____________</w:t>
      </w:r>
    </w:p>
    <w:p w:rsidR="00650BF3" w:rsidRDefault="00650BF3" w:rsidP="00650BF3">
      <w:r>
        <w:t>Complete the lab and use this form as your answer sheet.</w:t>
      </w:r>
      <w:r w:rsidR="00860F00">
        <w:t xml:space="preserve"> Type answers in the Text boxes which will expand</w:t>
      </w:r>
      <w:r w:rsidR="006D77F6">
        <w:t xml:space="preserve"> as you type in them</w:t>
      </w:r>
      <w:r w:rsidR="00D9129A">
        <w:t>.</w:t>
      </w:r>
    </w:p>
    <w:p w:rsidR="00D9129A" w:rsidRDefault="00D9129A" w:rsidP="00A36888">
      <w:pPr>
        <w:pStyle w:val="Heading1"/>
        <w:rPr>
          <w:sz w:val="22"/>
          <w:lang w:val="en"/>
        </w:rPr>
      </w:pPr>
      <w:bookmarkStart w:id="0" w:name="_Toc51079620"/>
      <w:r w:rsidRPr="00964034">
        <w:rPr>
          <w:lang w:val="en"/>
        </w:rPr>
        <w:t>Lab 8.1 – What trends or patterns can you observe in dissolved oxygen levels in the ocean at this location?</w:t>
      </w:r>
      <w:bookmarkEnd w:id="0"/>
    </w:p>
    <w:p w:rsidR="00D9129A" w:rsidRPr="00964034" w:rsidRDefault="00D9129A" w:rsidP="00A36888">
      <w:pPr>
        <w:pStyle w:val="Heading2"/>
        <w:rPr>
          <w:lang w:val="en"/>
        </w:rPr>
      </w:pPr>
      <w:r w:rsidRPr="00964034">
        <w:rPr>
          <w:lang w:val="en"/>
        </w:rPr>
        <w:t>Interpretation questions</w:t>
      </w:r>
      <w:bookmarkStart w:id="1" w:name="_GoBack"/>
      <w:bookmarkEnd w:id="1"/>
    </w:p>
    <w:p w:rsidR="00D9129A" w:rsidRPr="00A36888" w:rsidRDefault="00D9129A" w:rsidP="00D9129A">
      <w:pPr>
        <w:pStyle w:val="ListParagraph"/>
        <w:numPr>
          <w:ilvl w:val="0"/>
          <w:numId w:val="7"/>
        </w:numPr>
        <w:spacing w:before="100" w:beforeAutospacing="1" w:after="100" w:afterAutospacing="1" w:line="240" w:lineRule="auto"/>
        <w:contextualSpacing w:val="0"/>
        <w:rPr>
          <w:rFonts w:ascii="Times New Roman" w:eastAsia="Arial" w:hAnsi="Times New Roman" w:cs="Times New Roman"/>
          <w:lang w:val="en"/>
        </w:rPr>
      </w:pPr>
      <w:r w:rsidRPr="00A36888">
        <w:rPr>
          <w:rFonts w:ascii="Times New Roman" w:eastAsia="Arial" w:hAnsi="Times New Roman" w:cs="Times New Roman"/>
          <w:lang w:val="en"/>
        </w:rPr>
        <w:t>Most organisms need a DO concentration of 2 mg/L or above to be able to live. Below this concentration, we consider conditions to be “hypoxic,” and if DO falls to approximately 0 mg/L, conditions are “anoxic.” Click the “Draw 2 mg/L Threshold Line” box beneath the graph to bring up a line that marks 2 mg/L, the threshold for hypoxic conditions. Characterize conditions on the seafloor over the weeks that these data were collected. Was hypoxia common, rare, or non-existent during this time?</w:t>
      </w:r>
    </w:p>
    <w:tbl>
      <w:tblPr>
        <w:tblStyle w:val="TableGrid"/>
        <w:tblW w:w="0" w:type="auto"/>
        <w:tblInd w:w="720" w:type="dxa"/>
        <w:tblLook w:val="04A0" w:firstRow="1" w:lastRow="0" w:firstColumn="1" w:lastColumn="0" w:noHBand="0" w:noVBand="1"/>
      </w:tblPr>
      <w:tblGrid>
        <w:gridCol w:w="9379"/>
      </w:tblGrid>
      <w:tr w:rsidR="00A36888" w:rsidRPr="00A36888" w:rsidTr="00DB0E56">
        <w:trPr>
          <w:trHeight w:val="482"/>
        </w:trPr>
        <w:tc>
          <w:tcPr>
            <w:tcW w:w="9379" w:type="dxa"/>
          </w:tcPr>
          <w:p w:rsidR="00A36888" w:rsidRPr="00A36888" w:rsidRDefault="00A36888" w:rsidP="00874CAB">
            <w:pPr>
              <w:spacing w:before="100" w:beforeAutospacing="1"/>
              <w:rPr>
                <w:rFonts w:ascii="Times New Roman" w:eastAsia="Times New Roman" w:hAnsi="Times New Roman" w:cs="Times New Roman"/>
                <w:szCs w:val="24"/>
              </w:rPr>
            </w:pPr>
          </w:p>
        </w:tc>
      </w:tr>
    </w:tbl>
    <w:p w:rsidR="00D9129A" w:rsidRPr="00A36888" w:rsidRDefault="00D9129A" w:rsidP="00D9129A">
      <w:pPr>
        <w:pStyle w:val="ListParagraph"/>
        <w:numPr>
          <w:ilvl w:val="0"/>
          <w:numId w:val="7"/>
        </w:numPr>
        <w:spacing w:before="100" w:beforeAutospacing="1" w:after="100" w:afterAutospacing="1" w:line="240" w:lineRule="auto"/>
        <w:rPr>
          <w:rFonts w:ascii="Times New Roman" w:eastAsia="Arial" w:hAnsi="Times New Roman" w:cs="Times New Roman"/>
          <w:lang w:val="en"/>
        </w:rPr>
      </w:pPr>
      <w:r w:rsidRPr="00A36888">
        <w:rPr>
          <w:rFonts w:ascii="Times New Roman" w:eastAsia="Arial" w:hAnsi="Times New Roman" w:cs="Times New Roman"/>
          <w:lang w:val="en"/>
        </w:rPr>
        <w:t>How many longer-term (longer than a few hours) hypoxic events happened during the interval covered by these data?</w:t>
      </w:r>
    </w:p>
    <w:tbl>
      <w:tblPr>
        <w:tblStyle w:val="TableGrid"/>
        <w:tblW w:w="0" w:type="auto"/>
        <w:tblInd w:w="720" w:type="dxa"/>
        <w:tblLook w:val="04A0" w:firstRow="1" w:lastRow="0" w:firstColumn="1" w:lastColumn="0" w:noHBand="0" w:noVBand="1"/>
      </w:tblPr>
      <w:tblGrid>
        <w:gridCol w:w="4405"/>
      </w:tblGrid>
      <w:tr w:rsidR="00A36888" w:rsidRPr="00A36888" w:rsidTr="00A36888">
        <w:trPr>
          <w:trHeight w:val="595"/>
        </w:trPr>
        <w:tc>
          <w:tcPr>
            <w:tcW w:w="4405" w:type="dxa"/>
          </w:tcPr>
          <w:p w:rsidR="00A36888" w:rsidRPr="00A36888" w:rsidRDefault="00A36888" w:rsidP="00874CAB">
            <w:pPr>
              <w:spacing w:before="100" w:beforeAutospacing="1"/>
              <w:rPr>
                <w:rFonts w:ascii="Times New Roman" w:eastAsia="Times New Roman" w:hAnsi="Times New Roman" w:cs="Times New Roman"/>
                <w:szCs w:val="24"/>
              </w:rPr>
            </w:pPr>
          </w:p>
        </w:tc>
      </w:tr>
    </w:tbl>
    <w:p w:rsidR="00D9129A" w:rsidRPr="00A36888" w:rsidRDefault="00D9129A" w:rsidP="00A36888">
      <w:pPr>
        <w:pStyle w:val="ListParagraph"/>
        <w:numPr>
          <w:ilvl w:val="0"/>
          <w:numId w:val="7"/>
        </w:numPr>
        <w:spacing w:before="100" w:beforeAutospacing="1" w:after="100" w:afterAutospacing="1" w:line="240" w:lineRule="auto"/>
        <w:rPr>
          <w:rFonts w:ascii="Times New Roman" w:eastAsia="Arial" w:hAnsi="Times New Roman" w:cs="Times New Roman"/>
          <w:lang w:val="en"/>
        </w:rPr>
      </w:pPr>
      <w:r w:rsidRPr="00A36888">
        <w:rPr>
          <w:rFonts w:ascii="Times New Roman" w:eastAsia="Arial" w:hAnsi="Times New Roman" w:cs="Times New Roman"/>
          <w:lang w:val="en"/>
        </w:rPr>
        <w:t>Choose one of the hypoxic events in June. Roughly how long, in days, did DO remain below the hypoxia threshold?</w:t>
      </w:r>
    </w:p>
    <w:tbl>
      <w:tblPr>
        <w:tblStyle w:val="TableGrid"/>
        <w:tblW w:w="0" w:type="auto"/>
        <w:tblInd w:w="720" w:type="dxa"/>
        <w:tblLook w:val="04A0" w:firstRow="1" w:lastRow="0" w:firstColumn="1" w:lastColumn="0" w:noHBand="0" w:noVBand="1"/>
      </w:tblPr>
      <w:tblGrid>
        <w:gridCol w:w="4405"/>
      </w:tblGrid>
      <w:tr w:rsidR="00A36888" w:rsidRPr="00A36888" w:rsidTr="00874CAB">
        <w:trPr>
          <w:trHeight w:val="595"/>
        </w:trPr>
        <w:tc>
          <w:tcPr>
            <w:tcW w:w="4405" w:type="dxa"/>
          </w:tcPr>
          <w:p w:rsidR="00A36888" w:rsidRPr="00A36888" w:rsidRDefault="00A36888" w:rsidP="00874CAB">
            <w:pPr>
              <w:spacing w:before="100" w:beforeAutospacing="1"/>
              <w:rPr>
                <w:rFonts w:ascii="Times New Roman" w:eastAsia="Times New Roman" w:hAnsi="Times New Roman" w:cs="Times New Roman"/>
                <w:szCs w:val="24"/>
              </w:rPr>
            </w:pPr>
          </w:p>
        </w:tc>
      </w:tr>
    </w:tbl>
    <w:p w:rsidR="00A36888" w:rsidRPr="00A36888" w:rsidRDefault="00A36888" w:rsidP="00A36888">
      <w:pPr>
        <w:pStyle w:val="Heading2"/>
        <w:rPr>
          <w:rFonts w:ascii="Times New Roman" w:eastAsia="Arial" w:hAnsi="Times New Roman" w:cs="Times New Roman"/>
          <w:lang w:val="en"/>
        </w:rPr>
      </w:pPr>
    </w:p>
    <w:p w:rsidR="00D9129A" w:rsidRPr="006214D4" w:rsidRDefault="00D9129A" w:rsidP="00A36888">
      <w:pPr>
        <w:pStyle w:val="Heading2"/>
        <w:rPr>
          <w:rFonts w:eastAsia="Arial"/>
          <w:lang w:val="en"/>
        </w:rPr>
      </w:pPr>
      <w:r w:rsidRPr="006214D4">
        <w:rPr>
          <w:rFonts w:eastAsia="Arial"/>
          <w:lang w:val="en"/>
        </w:rPr>
        <w:t>Application</w:t>
      </w:r>
      <w:r>
        <w:rPr>
          <w:rFonts w:eastAsia="Arial"/>
          <w:lang w:val="en"/>
        </w:rPr>
        <w:t xml:space="preserve"> questions</w:t>
      </w:r>
    </w:p>
    <w:p w:rsidR="00D9129A" w:rsidRDefault="00D9129A" w:rsidP="00D9129A">
      <w:pPr>
        <w:pStyle w:val="ListParagraph"/>
        <w:numPr>
          <w:ilvl w:val="0"/>
          <w:numId w:val="7"/>
        </w:numPr>
        <w:spacing w:before="100" w:beforeAutospacing="1" w:after="100" w:afterAutospacing="1" w:line="240" w:lineRule="auto"/>
        <w:contextualSpacing w:val="0"/>
        <w:rPr>
          <w:rFonts w:ascii="Times New Roman" w:eastAsia="Arial" w:hAnsi="Times New Roman" w:cs="Times New Roman"/>
          <w:lang w:val="en"/>
        </w:rPr>
      </w:pPr>
      <w:r w:rsidRPr="00A36888">
        <w:rPr>
          <w:rFonts w:ascii="Times New Roman" w:eastAsia="Arial" w:hAnsi="Times New Roman" w:cs="Times New Roman"/>
          <w:lang w:val="en"/>
        </w:rPr>
        <w:t>What are some ways ocean water becomes oxygenated? Would these processes operate in the same way in all parts of the ocean? What are some differences you might see with depth?</w:t>
      </w:r>
    </w:p>
    <w:tbl>
      <w:tblPr>
        <w:tblStyle w:val="TableGrid"/>
        <w:tblW w:w="0" w:type="auto"/>
        <w:tblInd w:w="720" w:type="dxa"/>
        <w:tblLook w:val="04A0" w:firstRow="1" w:lastRow="0" w:firstColumn="1" w:lastColumn="0" w:noHBand="0" w:noVBand="1"/>
      </w:tblPr>
      <w:tblGrid>
        <w:gridCol w:w="9350"/>
      </w:tblGrid>
      <w:tr w:rsidR="00A36888" w:rsidRPr="00A36888" w:rsidTr="00874CAB">
        <w:tc>
          <w:tcPr>
            <w:tcW w:w="9350" w:type="dxa"/>
          </w:tcPr>
          <w:p w:rsidR="00A36888" w:rsidRDefault="00A36888" w:rsidP="00874CAB">
            <w:pPr>
              <w:spacing w:before="100" w:beforeAutospacing="1"/>
              <w:rPr>
                <w:rFonts w:ascii="Times New Roman" w:eastAsia="Times New Roman" w:hAnsi="Times New Roman" w:cs="Times New Roman"/>
                <w:szCs w:val="24"/>
              </w:rPr>
            </w:pPr>
          </w:p>
          <w:p w:rsidR="00A36888" w:rsidRPr="00A36888" w:rsidRDefault="00A36888" w:rsidP="00874CAB">
            <w:pPr>
              <w:spacing w:before="100" w:beforeAutospacing="1"/>
              <w:rPr>
                <w:rFonts w:ascii="Times New Roman" w:eastAsia="Times New Roman" w:hAnsi="Times New Roman" w:cs="Times New Roman"/>
                <w:szCs w:val="24"/>
              </w:rPr>
            </w:pPr>
          </w:p>
        </w:tc>
      </w:tr>
    </w:tbl>
    <w:p w:rsidR="00D9129A" w:rsidRDefault="00D9129A" w:rsidP="00D9129A">
      <w:pPr>
        <w:pStyle w:val="ListParagraph"/>
        <w:numPr>
          <w:ilvl w:val="0"/>
          <w:numId w:val="7"/>
        </w:numPr>
        <w:spacing w:before="100" w:beforeAutospacing="1" w:after="100" w:afterAutospacing="1" w:line="240" w:lineRule="auto"/>
        <w:contextualSpacing w:val="0"/>
        <w:rPr>
          <w:rFonts w:ascii="Times New Roman" w:eastAsia="Arial" w:hAnsi="Times New Roman" w:cs="Times New Roman"/>
          <w:lang w:val="en"/>
        </w:rPr>
      </w:pPr>
      <w:r w:rsidRPr="00A36888">
        <w:rPr>
          <w:rFonts w:ascii="Times New Roman" w:eastAsia="Arial" w:hAnsi="Times New Roman" w:cs="Times New Roman"/>
          <w:lang w:val="en"/>
        </w:rPr>
        <w:t xml:space="preserve">Make a hypothesis about which parts of the ocean would be well-oxygenated and which parts would </w:t>
      </w:r>
      <w:r w:rsidR="00A36888">
        <w:rPr>
          <w:rFonts w:ascii="Times New Roman" w:eastAsia="Arial" w:hAnsi="Times New Roman" w:cs="Times New Roman"/>
          <w:lang w:val="en"/>
        </w:rPr>
        <w:t>not.</w:t>
      </w:r>
    </w:p>
    <w:tbl>
      <w:tblPr>
        <w:tblStyle w:val="TableGrid"/>
        <w:tblW w:w="0" w:type="auto"/>
        <w:tblInd w:w="720" w:type="dxa"/>
        <w:tblLook w:val="04A0" w:firstRow="1" w:lastRow="0" w:firstColumn="1" w:lastColumn="0" w:noHBand="0" w:noVBand="1"/>
      </w:tblPr>
      <w:tblGrid>
        <w:gridCol w:w="9439"/>
      </w:tblGrid>
      <w:tr w:rsidR="00A36888" w:rsidRPr="00A36888" w:rsidTr="00DB0E56">
        <w:trPr>
          <w:trHeight w:val="624"/>
        </w:trPr>
        <w:tc>
          <w:tcPr>
            <w:tcW w:w="9439" w:type="dxa"/>
          </w:tcPr>
          <w:p w:rsidR="00A36888" w:rsidRPr="00A36888" w:rsidRDefault="00A36888" w:rsidP="00874CAB">
            <w:pPr>
              <w:spacing w:before="100" w:beforeAutospacing="1"/>
              <w:rPr>
                <w:rFonts w:ascii="Times New Roman" w:eastAsia="Times New Roman" w:hAnsi="Times New Roman" w:cs="Times New Roman"/>
                <w:szCs w:val="24"/>
              </w:rPr>
            </w:pPr>
          </w:p>
        </w:tc>
      </w:tr>
    </w:tbl>
    <w:p w:rsidR="00D9129A" w:rsidRDefault="00D9129A" w:rsidP="00D9129A">
      <w:pPr>
        <w:pStyle w:val="ListParagraph"/>
        <w:numPr>
          <w:ilvl w:val="0"/>
          <w:numId w:val="7"/>
        </w:numPr>
        <w:spacing w:before="100" w:beforeAutospacing="1" w:after="100" w:afterAutospacing="1" w:line="240" w:lineRule="auto"/>
        <w:contextualSpacing w:val="0"/>
        <w:rPr>
          <w:rFonts w:ascii="Times New Roman" w:eastAsia="Arial" w:hAnsi="Times New Roman" w:cs="Times New Roman"/>
          <w:lang w:val="en"/>
        </w:rPr>
      </w:pPr>
      <w:r w:rsidRPr="00A36888">
        <w:rPr>
          <w:rFonts w:ascii="Times New Roman" w:eastAsia="Arial" w:hAnsi="Times New Roman" w:cs="Times New Roman"/>
          <w:lang w:val="en"/>
        </w:rPr>
        <w:lastRenderedPageBreak/>
        <w:t xml:space="preserve">The following figure shows us DO along </w:t>
      </w:r>
      <w:proofErr w:type="gramStart"/>
      <w:r w:rsidRPr="00A36888">
        <w:rPr>
          <w:rFonts w:ascii="Times New Roman" w:eastAsia="Arial" w:hAnsi="Times New Roman" w:cs="Times New Roman"/>
          <w:lang w:val="en"/>
        </w:rPr>
        <w:t>a transect</w:t>
      </w:r>
      <w:proofErr w:type="gramEnd"/>
      <w:r w:rsidRPr="00A36888">
        <w:rPr>
          <w:rFonts w:ascii="Times New Roman" w:eastAsia="Arial" w:hAnsi="Times New Roman" w:cs="Times New Roman"/>
          <w:lang w:val="en"/>
        </w:rPr>
        <w:t xml:space="preserve"> across the Oregon shelf by Endurance Glider #384, near our study area. The colors represent levels of dissolved oxygen. Do these real-word data support your hypotheses in the previous questions?</w:t>
      </w:r>
    </w:p>
    <w:tbl>
      <w:tblPr>
        <w:tblStyle w:val="TableGrid"/>
        <w:tblW w:w="0" w:type="auto"/>
        <w:tblInd w:w="720" w:type="dxa"/>
        <w:tblLook w:val="04A0" w:firstRow="1" w:lastRow="0" w:firstColumn="1" w:lastColumn="0" w:noHBand="0" w:noVBand="1"/>
      </w:tblPr>
      <w:tblGrid>
        <w:gridCol w:w="9320"/>
      </w:tblGrid>
      <w:tr w:rsidR="00A36888" w:rsidRPr="00A36888" w:rsidTr="00DB0E56">
        <w:trPr>
          <w:trHeight w:val="624"/>
        </w:trPr>
        <w:tc>
          <w:tcPr>
            <w:tcW w:w="9320" w:type="dxa"/>
          </w:tcPr>
          <w:p w:rsidR="00A36888" w:rsidRPr="00A36888" w:rsidRDefault="00A36888" w:rsidP="00874CAB">
            <w:pPr>
              <w:spacing w:before="100" w:beforeAutospacing="1"/>
              <w:rPr>
                <w:rFonts w:ascii="Times New Roman" w:eastAsia="Times New Roman" w:hAnsi="Times New Roman" w:cs="Times New Roman"/>
                <w:szCs w:val="24"/>
              </w:rPr>
            </w:pPr>
          </w:p>
        </w:tc>
      </w:tr>
    </w:tbl>
    <w:p w:rsidR="00D9129A" w:rsidRDefault="00D9129A" w:rsidP="00A36888">
      <w:pPr>
        <w:pStyle w:val="Heading1"/>
        <w:rPr>
          <w:lang w:val="en"/>
        </w:rPr>
      </w:pPr>
      <w:bookmarkStart w:id="2" w:name="_Toc51079621"/>
      <w:r w:rsidRPr="00227F83">
        <w:rPr>
          <w:lang w:val="en"/>
        </w:rPr>
        <w:t xml:space="preserve">Lab 8.2 – How do </w:t>
      </w:r>
      <w:proofErr w:type="spellStart"/>
      <w:r w:rsidRPr="00227F83">
        <w:rPr>
          <w:lang w:val="en"/>
        </w:rPr>
        <w:t>DO</w:t>
      </w:r>
      <w:proofErr w:type="spellEnd"/>
      <w:r w:rsidRPr="00227F83">
        <w:rPr>
          <w:lang w:val="en"/>
        </w:rPr>
        <w:t xml:space="preserve"> levels correlate to seawater temperatures?</w:t>
      </w:r>
      <w:bookmarkEnd w:id="2"/>
    </w:p>
    <w:p w:rsidR="00D9129A" w:rsidRPr="006214D4" w:rsidRDefault="00D9129A" w:rsidP="00A36888">
      <w:pPr>
        <w:pStyle w:val="Heading2"/>
        <w:rPr>
          <w:rFonts w:eastAsia="Arial"/>
          <w:lang w:val="en"/>
        </w:rPr>
      </w:pPr>
      <w:r w:rsidRPr="006214D4">
        <w:rPr>
          <w:rFonts w:eastAsia="Arial"/>
          <w:lang w:val="en"/>
        </w:rPr>
        <w:t>Interpretation</w:t>
      </w:r>
      <w:r w:rsidRPr="00227F83">
        <w:rPr>
          <w:rFonts w:eastAsia="Arial"/>
          <w:lang w:val="en"/>
        </w:rPr>
        <w:t xml:space="preserve"> questions</w:t>
      </w:r>
    </w:p>
    <w:p w:rsidR="00D9129A" w:rsidRDefault="00D9129A" w:rsidP="00D9129A">
      <w:pPr>
        <w:pStyle w:val="ListParagraph"/>
        <w:numPr>
          <w:ilvl w:val="0"/>
          <w:numId w:val="8"/>
        </w:numPr>
        <w:spacing w:before="100" w:beforeAutospacing="1" w:after="100" w:afterAutospacing="1" w:line="240" w:lineRule="auto"/>
        <w:contextualSpacing w:val="0"/>
        <w:rPr>
          <w:rFonts w:ascii="Times New Roman" w:eastAsia="Arial" w:hAnsi="Times New Roman" w:cs="Times New Roman"/>
          <w:lang w:val="en"/>
        </w:rPr>
      </w:pPr>
      <w:r w:rsidRPr="00A36888">
        <w:rPr>
          <w:rFonts w:ascii="Times New Roman" w:eastAsia="Arial" w:hAnsi="Times New Roman" w:cs="Times New Roman"/>
          <w:lang w:val="en"/>
        </w:rPr>
        <w:t>How many periods of prolonged low temperatures (more than a few hours) do you see in this data?</w:t>
      </w:r>
    </w:p>
    <w:tbl>
      <w:tblPr>
        <w:tblStyle w:val="TableGrid"/>
        <w:tblW w:w="0" w:type="auto"/>
        <w:tblInd w:w="720" w:type="dxa"/>
        <w:tblLook w:val="04A0" w:firstRow="1" w:lastRow="0" w:firstColumn="1" w:lastColumn="0" w:noHBand="0" w:noVBand="1"/>
      </w:tblPr>
      <w:tblGrid>
        <w:gridCol w:w="4405"/>
      </w:tblGrid>
      <w:tr w:rsidR="00A36888" w:rsidRPr="00A36888" w:rsidTr="00874CAB">
        <w:trPr>
          <w:trHeight w:val="595"/>
        </w:trPr>
        <w:tc>
          <w:tcPr>
            <w:tcW w:w="4405" w:type="dxa"/>
          </w:tcPr>
          <w:p w:rsidR="00A36888" w:rsidRPr="00A36888" w:rsidRDefault="00A36888" w:rsidP="00874CAB">
            <w:pPr>
              <w:spacing w:before="100" w:beforeAutospacing="1"/>
              <w:rPr>
                <w:rFonts w:ascii="Times New Roman" w:eastAsia="Times New Roman" w:hAnsi="Times New Roman" w:cs="Times New Roman"/>
                <w:szCs w:val="24"/>
              </w:rPr>
            </w:pPr>
          </w:p>
        </w:tc>
      </w:tr>
    </w:tbl>
    <w:p w:rsidR="00D9129A" w:rsidRDefault="00D9129A" w:rsidP="00D9129A">
      <w:pPr>
        <w:pStyle w:val="ListParagraph"/>
        <w:numPr>
          <w:ilvl w:val="0"/>
          <w:numId w:val="8"/>
        </w:numPr>
        <w:spacing w:before="100" w:beforeAutospacing="1" w:after="100" w:afterAutospacing="1" w:line="240" w:lineRule="auto"/>
        <w:contextualSpacing w:val="0"/>
        <w:rPr>
          <w:rFonts w:ascii="Times New Roman" w:eastAsia="Arial" w:hAnsi="Times New Roman" w:cs="Times New Roman"/>
          <w:lang w:val="en"/>
        </w:rPr>
      </w:pPr>
      <w:r w:rsidRPr="00A36888">
        <w:rPr>
          <w:rFonts w:ascii="Times New Roman" w:eastAsia="Arial" w:hAnsi="Times New Roman" w:cs="Times New Roman"/>
          <w:lang w:val="en"/>
        </w:rPr>
        <w:t>Compare the two interactive graphs. What do you notice about the trends in temperature and DO?</w:t>
      </w:r>
    </w:p>
    <w:tbl>
      <w:tblPr>
        <w:tblStyle w:val="TableGrid"/>
        <w:tblW w:w="0" w:type="auto"/>
        <w:tblInd w:w="720" w:type="dxa"/>
        <w:tblLook w:val="04A0" w:firstRow="1" w:lastRow="0" w:firstColumn="1" w:lastColumn="0" w:noHBand="0" w:noVBand="1"/>
      </w:tblPr>
      <w:tblGrid>
        <w:gridCol w:w="9409"/>
      </w:tblGrid>
      <w:tr w:rsidR="00DB0E56" w:rsidRPr="00A36888" w:rsidTr="00DB0E56">
        <w:trPr>
          <w:trHeight w:val="439"/>
        </w:trPr>
        <w:tc>
          <w:tcPr>
            <w:tcW w:w="9409" w:type="dxa"/>
          </w:tcPr>
          <w:p w:rsidR="00DB0E56" w:rsidRPr="00A36888" w:rsidRDefault="00DB0E56" w:rsidP="00874CAB">
            <w:pPr>
              <w:spacing w:before="100" w:beforeAutospacing="1"/>
              <w:rPr>
                <w:rFonts w:ascii="Times New Roman" w:eastAsia="Times New Roman" w:hAnsi="Times New Roman" w:cs="Times New Roman"/>
                <w:szCs w:val="24"/>
              </w:rPr>
            </w:pPr>
          </w:p>
        </w:tc>
      </w:tr>
    </w:tbl>
    <w:p w:rsidR="00D9129A" w:rsidRDefault="00D9129A" w:rsidP="00D9129A">
      <w:pPr>
        <w:pStyle w:val="ListParagraph"/>
        <w:numPr>
          <w:ilvl w:val="0"/>
          <w:numId w:val="8"/>
        </w:numPr>
        <w:spacing w:before="100" w:beforeAutospacing="1" w:after="100" w:afterAutospacing="1" w:line="240" w:lineRule="auto"/>
        <w:contextualSpacing w:val="0"/>
        <w:rPr>
          <w:rFonts w:ascii="Times New Roman" w:eastAsia="Arial" w:hAnsi="Times New Roman" w:cs="Times New Roman"/>
          <w:lang w:val="en"/>
        </w:rPr>
      </w:pPr>
      <w:r w:rsidRPr="00DB0E56">
        <w:rPr>
          <w:rFonts w:ascii="Times New Roman" w:eastAsia="Arial" w:hAnsi="Times New Roman" w:cs="Times New Roman"/>
          <w:lang w:val="en"/>
        </w:rPr>
        <w:t>Does DO change at the same pace (rapid or slow) as the seawater temperature?</w:t>
      </w:r>
    </w:p>
    <w:tbl>
      <w:tblPr>
        <w:tblStyle w:val="TableGrid"/>
        <w:tblW w:w="0" w:type="auto"/>
        <w:tblInd w:w="720" w:type="dxa"/>
        <w:tblLook w:val="04A0" w:firstRow="1" w:lastRow="0" w:firstColumn="1" w:lastColumn="0" w:noHBand="0" w:noVBand="1"/>
      </w:tblPr>
      <w:tblGrid>
        <w:gridCol w:w="9364"/>
      </w:tblGrid>
      <w:tr w:rsidR="00DB0E56" w:rsidRPr="00A36888" w:rsidTr="00DB0E56">
        <w:trPr>
          <w:trHeight w:val="496"/>
        </w:trPr>
        <w:tc>
          <w:tcPr>
            <w:tcW w:w="9364" w:type="dxa"/>
          </w:tcPr>
          <w:p w:rsidR="00DB0E56" w:rsidRPr="00A36888" w:rsidRDefault="00DB0E56" w:rsidP="00874CAB">
            <w:pPr>
              <w:spacing w:before="100" w:beforeAutospacing="1"/>
              <w:rPr>
                <w:rFonts w:ascii="Times New Roman" w:eastAsia="Times New Roman" w:hAnsi="Times New Roman" w:cs="Times New Roman"/>
                <w:szCs w:val="24"/>
              </w:rPr>
            </w:pPr>
          </w:p>
        </w:tc>
      </w:tr>
    </w:tbl>
    <w:p w:rsidR="00D9129A" w:rsidRDefault="00D9129A" w:rsidP="00D9129A">
      <w:pPr>
        <w:pStyle w:val="ListParagraph"/>
        <w:numPr>
          <w:ilvl w:val="0"/>
          <w:numId w:val="8"/>
        </w:numPr>
        <w:spacing w:before="100" w:beforeAutospacing="1" w:after="100" w:afterAutospacing="1" w:line="240" w:lineRule="auto"/>
        <w:contextualSpacing w:val="0"/>
        <w:rPr>
          <w:rFonts w:ascii="Times New Roman" w:eastAsia="Arial" w:hAnsi="Times New Roman" w:cs="Times New Roman"/>
          <w:lang w:val="en"/>
        </w:rPr>
      </w:pPr>
      <w:r w:rsidRPr="00DB0E56">
        <w:rPr>
          <w:rFonts w:ascii="Times New Roman" w:eastAsia="Arial" w:hAnsi="Times New Roman" w:cs="Times New Roman"/>
          <w:lang w:val="en"/>
        </w:rPr>
        <w:t>What do you know about the relationship between temperature and dissolved oxygen?</w:t>
      </w:r>
    </w:p>
    <w:tbl>
      <w:tblPr>
        <w:tblStyle w:val="TableGrid"/>
        <w:tblW w:w="0" w:type="auto"/>
        <w:tblInd w:w="720" w:type="dxa"/>
        <w:tblLook w:val="04A0" w:firstRow="1" w:lastRow="0" w:firstColumn="1" w:lastColumn="0" w:noHBand="0" w:noVBand="1"/>
      </w:tblPr>
      <w:tblGrid>
        <w:gridCol w:w="9409"/>
      </w:tblGrid>
      <w:tr w:rsidR="00DB0E56" w:rsidRPr="00A36888" w:rsidTr="00DB0E56">
        <w:trPr>
          <w:trHeight w:val="553"/>
        </w:trPr>
        <w:tc>
          <w:tcPr>
            <w:tcW w:w="9409" w:type="dxa"/>
          </w:tcPr>
          <w:p w:rsidR="00DB0E56" w:rsidRPr="00A36888" w:rsidRDefault="00DB0E56" w:rsidP="00874CAB">
            <w:pPr>
              <w:spacing w:before="100" w:beforeAutospacing="1"/>
              <w:rPr>
                <w:rFonts w:ascii="Times New Roman" w:eastAsia="Times New Roman" w:hAnsi="Times New Roman" w:cs="Times New Roman"/>
                <w:szCs w:val="24"/>
              </w:rPr>
            </w:pPr>
          </w:p>
        </w:tc>
      </w:tr>
    </w:tbl>
    <w:p w:rsidR="00D9129A" w:rsidRDefault="00D9129A" w:rsidP="00D9129A">
      <w:pPr>
        <w:pStyle w:val="ListParagraph"/>
        <w:numPr>
          <w:ilvl w:val="0"/>
          <w:numId w:val="8"/>
        </w:numPr>
        <w:spacing w:before="100" w:beforeAutospacing="1" w:after="100" w:afterAutospacing="1" w:line="240" w:lineRule="auto"/>
        <w:rPr>
          <w:rFonts w:ascii="Times New Roman" w:eastAsia="Arial" w:hAnsi="Times New Roman" w:cs="Times New Roman"/>
          <w:lang w:val="en"/>
        </w:rPr>
      </w:pPr>
      <w:r w:rsidRPr="00DB0E56">
        <w:rPr>
          <w:rFonts w:ascii="Times New Roman" w:eastAsia="Arial" w:hAnsi="Times New Roman" w:cs="Times New Roman"/>
          <w:lang w:val="en"/>
        </w:rPr>
        <w:t>Does the pattern shown in the graphs fit the relationship you described in the previous question? Explain</w:t>
      </w:r>
      <w:r w:rsidR="00DB0E56" w:rsidRPr="00DB0E56">
        <w:rPr>
          <w:rFonts w:ascii="Times New Roman" w:eastAsia="Arial" w:hAnsi="Times New Roman" w:cs="Times New Roman"/>
          <w:lang w:val="en"/>
        </w:rPr>
        <w:t xml:space="preserve"> why or why not</w:t>
      </w:r>
      <w:r w:rsidRPr="00DB0E56">
        <w:rPr>
          <w:rFonts w:ascii="Times New Roman" w:eastAsia="Arial" w:hAnsi="Times New Roman" w:cs="Times New Roman"/>
          <w:lang w:val="en"/>
        </w:rPr>
        <w:t>.</w:t>
      </w:r>
    </w:p>
    <w:tbl>
      <w:tblPr>
        <w:tblStyle w:val="TableGrid"/>
        <w:tblW w:w="0" w:type="auto"/>
        <w:tblInd w:w="720" w:type="dxa"/>
        <w:tblLook w:val="04A0" w:firstRow="1" w:lastRow="0" w:firstColumn="1" w:lastColumn="0" w:noHBand="0" w:noVBand="1"/>
      </w:tblPr>
      <w:tblGrid>
        <w:gridCol w:w="9320"/>
      </w:tblGrid>
      <w:tr w:rsidR="00DB0E56" w:rsidRPr="00A36888" w:rsidTr="00874CAB">
        <w:trPr>
          <w:trHeight w:val="624"/>
        </w:trPr>
        <w:tc>
          <w:tcPr>
            <w:tcW w:w="9320" w:type="dxa"/>
          </w:tcPr>
          <w:p w:rsidR="00DB0E56" w:rsidRPr="00A36888" w:rsidRDefault="00DB0E56" w:rsidP="00874CAB">
            <w:pPr>
              <w:spacing w:before="100" w:beforeAutospacing="1"/>
              <w:rPr>
                <w:rFonts w:ascii="Times New Roman" w:eastAsia="Times New Roman" w:hAnsi="Times New Roman" w:cs="Times New Roman"/>
                <w:szCs w:val="24"/>
              </w:rPr>
            </w:pPr>
          </w:p>
        </w:tc>
      </w:tr>
    </w:tbl>
    <w:p w:rsidR="00DB0E56" w:rsidRDefault="00DB0E56" w:rsidP="00DB0E56">
      <w:pPr>
        <w:pStyle w:val="Heading2"/>
        <w:rPr>
          <w:rFonts w:eastAsia="Arial"/>
          <w:lang w:val="en"/>
        </w:rPr>
      </w:pPr>
    </w:p>
    <w:p w:rsidR="00D9129A" w:rsidRDefault="00D9129A" w:rsidP="00DB0E56">
      <w:pPr>
        <w:pStyle w:val="Heading2"/>
        <w:rPr>
          <w:rFonts w:eastAsia="Arial"/>
          <w:lang w:val="en"/>
        </w:rPr>
      </w:pPr>
      <w:r w:rsidRPr="006214D4">
        <w:rPr>
          <w:rFonts w:eastAsia="Arial"/>
          <w:lang w:val="en"/>
        </w:rPr>
        <w:t>Application</w:t>
      </w:r>
      <w:r w:rsidRPr="00227F83">
        <w:rPr>
          <w:rFonts w:eastAsia="Arial"/>
          <w:lang w:val="en"/>
        </w:rPr>
        <w:t xml:space="preserve"> questions</w:t>
      </w:r>
    </w:p>
    <w:p w:rsidR="00DB0E56" w:rsidRPr="00DB0E56" w:rsidRDefault="00D9129A" w:rsidP="00DB0E56">
      <w:pPr>
        <w:pStyle w:val="ListParagraph"/>
        <w:numPr>
          <w:ilvl w:val="0"/>
          <w:numId w:val="9"/>
        </w:numPr>
        <w:spacing w:before="100" w:beforeAutospacing="1" w:after="100" w:afterAutospacing="1" w:line="240" w:lineRule="auto"/>
        <w:rPr>
          <w:rFonts w:ascii="Times New Roman" w:eastAsia="Arial" w:hAnsi="Times New Roman" w:cs="Times New Roman"/>
          <w:lang w:val="en"/>
        </w:rPr>
      </w:pPr>
      <w:r w:rsidRPr="00DB0E56">
        <w:rPr>
          <w:rFonts w:ascii="Times New Roman" w:eastAsia="Arial" w:hAnsi="Times New Roman" w:cs="Times New Roman"/>
          <w:lang w:val="en"/>
        </w:rPr>
        <w:t>In a general way, where in the ocean do you expect colder water to occur, and where in the ocean do you expect warmer water?</w:t>
      </w:r>
    </w:p>
    <w:tbl>
      <w:tblPr>
        <w:tblStyle w:val="TableGrid"/>
        <w:tblW w:w="0" w:type="auto"/>
        <w:tblInd w:w="720" w:type="dxa"/>
        <w:tblLook w:val="04A0" w:firstRow="1" w:lastRow="0" w:firstColumn="1" w:lastColumn="0" w:noHBand="0" w:noVBand="1"/>
      </w:tblPr>
      <w:tblGrid>
        <w:gridCol w:w="9320"/>
      </w:tblGrid>
      <w:tr w:rsidR="00DB0E56" w:rsidRPr="00A36888" w:rsidTr="00874CAB">
        <w:trPr>
          <w:trHeight w:val="624"/>
        </w:trPr>
        <w:tc>
          <w:tcPr>
            <w:tcW w:w="9320" w:type="dxa"/>
          </w:tcPr>
          <w:p w:rsidR="00DB0E56" w:rsidRPr="00A36888" w:rsidRDefault="00DB0E56" w:rsidP="00874CAB">
            <w:pPr>
              <w:spacing w:before="100" w:beforeAutospacing="1"/>
              <w:rPr>
                <w:rFonts w:ascii="Times New Roman" w:eastAsia="Times New Roman" w:hAnsi="Times New Roman" w:cs="Times New Roman"/>
                <w:szCs w:val="24"/>
              </w:rPr>
            </w:pPr>
          </w:p>
        </w:tc>
      </w:tr>
    </w:tbl>
    <w:p w:rsidR="00D9129A" w:rsidRDefault="00D9129A" w:rsidP="00D9129A">
      <w:pPr>
        <w:pStyle w:val="ListParagraph"/>
        <w:spacing w:before="100" w:beforeAutospacing="1" w:after="100" w:afterAutospacing="1" w:line="240" w:lineRule="auto"/>
        <w:rPr>
          <w:rFonts w:eastAsia="Arial"/>
          <w:lang w:val="en"/>
        </w:rPr>
      </w:pPr>
    </w:p>
    <w:p w:rsidR="00D9129A" w:rsidRDefault="00D9129A" w:rsidP="00D9129A">
      <w:pPr>
        <w:pStyle w:val="ListParagraph"/>
        <w:numPr>
          <w:ilvl w:val="0"/>
          <w:numId w:val="9"/>
        </w:numPr>
        <w:spacing w:before="240" w:after="240" w:line="240" w:lineRule="auto"/>
        <w:rPr>
          <w:rFonts w:ascii="Times New Roman" w:eastAsia="Arial" w:hAnsi="Times New Roman" w:cs="Times New Roman"/>
          <w:lang w:val="en"/>
        </w:rPr>
      </w:pPr>
      <w:r w:rsidRPr="00DB0E56">
        <w:rPr>
          <w:rFonts w:ascii="Times New Roman" w:eastAsia="Arial" w:hAnsi="Times New Roman" w:cs="Times New Roman"/>
          <w:lang w:val="en"/>
        </w:rPr>
        <w:t xml:space="preserve">The following figure shows us seawater temperature along </w:t>
      </w:r>
      <w:proofErr w:type="gramStart"/>
      <w:r w:rsidRPr="00DB0E56">
        <w:rPr>
          <w:rFonts w:ascii="Times New Roman" w:eastAsia="Arial" w:hAnsi="Times New Roman" w:cs="Times New Roman"/>
          <w:lang w:val="en"/>
        </w:rPr>
        <w:t>a transect</w:t>
      </w:r>
      <w:proofErr w:type="gramEnd"/>
      <w:r w:rsidRPr="00DB0E56">
        <w:rPr>
          <w:rFonts w:ascii="Times New Roman" w:eastAsia="Arial" w:hAnsi="Times New Roman" w:cs="Times New Roman"/>
          <w:lang w:val="en"/>
        </w:rPr>
        <w:t xml:space="preserve"> across the shelf by Endurance Glider #384, near our study area. The colors represent different temperatures. The seawater temperature data we are examining was collected in approximately 25m of water. According to this profile, what is the expected approximate temperature of seawater off the Oregon coast at 25m?</w:t>
      </w:r>
    </w:p>
    <w:tbl>
      <w:tblPr>
        <w:tblStyle w:val="TableGrid"/>
        <w:tblW w:w="0" w:type="auto"/>
        <w:tblInd w:w="720" w:type="dxa"/>
        <w:tblLook w:val="04A0" w:firstRow="1" w:lastRow="0" w:firstColumn="1" w:lastColumn="0" w:noHBand="0" w:noVBand="1"/>
      </w:tblPr>
      <w:tblGrid>
        <w:gridCol w:w="4405"/>
      </w:tblGrid>
      <w:tr w:rsidR="00DB0E56" w:rsidRPr="00A36888" w:rsidTr="00874CAB">
        <w:trPr>
          <w:trHeight w:val="595"/>
        </w:trPr>
        <w:tc>
          <w:tcPr>
            <w:tcW w:w="4405" w:type="dxa"/>
          </w:tcPr>
          <w:p w:rsidR="00DB0E56" w:rsidRPr="00A36888" w:rsidRDefault="00DB0E56" w:rsidP="00874CAB">
            <w:pPr>
              <w:spacing w:before="100" w:beforeAutospacing="1"/>
              <w:rPr>
                <w:rFonts w:ascii="Times New Roman" w:eastAsia="Times New Roman" w:hAnsi="Times New Roman" w:cs="Times New Roman"/>
                <w:szCs w:val="24"/>
              </w:rPr>
            </w:pPr>
          </w:p>
        </w:tc>
      </w:tr>
    </w:tbl>
    <w:p w:rsidR="00DB0E56" w:rsidRPr="00DB0E56" w:rsidRDefault="00DB0E56" w:rsidP="00DB0E56">
      <w:pPr>
        <w:pStyle w:val="ListParagraph"/>
        <w:spacing w:before="240" w:after="240" w:line="240" w:lineRule="auto"/>
        <w:rPr>
          <w:rFonts w:ascii="Times New Roman" w:eastAsia="Arial" w:hAnsi="Times New Roman" w:cs="Times New Roman"/>
          <w:lang w:val="en"/>
        </w:rPr>
      </w:pPr>
    </w:p>
    <w:p w:rsidR="00D9129A" w:rsidRPr="00DB0E56" w:rsidRDefault="00D9129A" w:rsidP="00D9129A">
      <w:pPr>
        <w:pStyle w:val="ListParagraph"/>
        <w:numPr>
          <w:ilvl w:val="0"/>
          <w:numId w:val="9"/>
        </w:numPr>
        <w:spacing w:before="240" w:after="240" w:line="240" w:lineRule="auto"/>
        <w:rPr>
          <w:rFonts w:ascii="Times New Roman" w:eastAsia="Arial" w:hAnsi="Times New Roman" w:cs="Times New Roman"/>
          <w:lang w:val="en"/>
        </w:rPr>
      </w:pPr>
      <w:r w:rsidRPr="00DB0E56">
        <w:rPr>
          <w:rFonts w:ascii="Times New Roman" w:eastAsia="Arial" w:hAnsi="Times New Roman" w:cs="Times New Roman"/>
          <w:lang w:val="en"/>
        </w:rPr>
        <w:t>According to the figure above, at what approximate depths would we usually find water at the temperature range we see in our minimum temperatures for our 25m study site?</w:t>
      </w:r>
    </w:p>
    <w:tbl>
      <w:tblPr>
        <w:tblStyle w:val="TableGrid"/>
        <w:tblW w:w="0" w:type="auto"/>
        <w:tblInd w:w="720" w:type="dxa"/>
        <w:tblLook w:val="04A0" w:firstRow="1" w:lastRow="0" w:firstColumn="1" w:lastColumn="0" w:noHBand="0" w:noVBand="1"/>
      </w:tblPr>
      <w:tblGrid>
        <w:gridCol w:w="9320"/>
      </w:tblGrid>
      <w:tr w:rsidR="00DB0E56" w:rsidRPr="00A36888" w:rsidTr="00874CAB">
        <w:trPr>
          <w:trHeight w:val="624"/>
        </w:trPr>
        <w:tc>
          <w:tcPr>
            <w:tcW w:w="9320" w:type="dxa"/>
          </w:tcPr>
          <w:p w:rsidR="00DB0E56" w:rsidRPr="00A36888" w:rsidRDefault="00DB0E56" w:rsidP="00874CAB">
            <w:pPr>
              <w:spacing w:before="100" w:beforeAutospacing="1"/>
              <w:rPr>
                <w:rFonts w:ascii="Times New Roman" w:eastAsia="Times New Roman" w:hAnsi="Times New Roman" w:cs="Times New Roman"/>
                <w:szCs w:val="24"/>
              </w:rPr>
            </w:pPr>
          </w:p>
        </w:tc>
      </w:tr>
    </w:tbl>
    <w:p w:rsidR="00D9129A" w:rsidRPr="00DB0E56" w:rsidRDefault="00D9129A" w:rsidP="00D9129A">
      <w:pPr>
        <w:pStyle w:val="ListParagraph"/>
        <w:numPr>
          <w:ilvl w:val="0"/>
          <w:numId w:val="9"/>
        </w:numPr>
        <w:spacing w:before="240" w:after="240" w:line="240" w:lineRule="auto"/>
        <w:rPr>
          <w:rFonts w:ascii="Times New Roman" w:eastAsia="Arial" w:hAnsi="Times New Roman" w:cs="Times New Roman"/>
          <w:lang w:val="en"/>
        </w:rPr>
      </w:pPr>
      <w:r w:rsidRPr="00DB0E56">
        <w:rPr>
          <w:rFonts w:ascii="Times New Roman" w:eastAsia="Arial" w:hAnsi="Times New Roman" w:cs="Times New Roman"/>
          <w:lang w:val="en"/>
        </w:rPr>
        <w:t>Formulate a hypothesis as to why the seawater is changing temperature and dissolved oxygen content in the pattern observed here. What other sorts of data might be needed to test your hypothesis?</w:t>
      </w:r>
    </w:p>
    <w:tbl>
      <w:tblPr>
        <w:tblStyle w:val="TableGrid"/>
        <w:tblW w:w="0" w:type="auto"/>
        <w:tblInd w:w="720" w:type="dxa"/>
        <w:tblLook w:val="04A0" w:firstRow="1" w:lastRow="0" w:firstColumn="1" w:lastColumn="0" w:noHBand="0" w:noVBand="1"/>
      </w:tblPr>
      <w:tblGrid>
        <w:gridCol w:w="9499"/>
      </w:tblGrid>
      <w:tr w:rsidR="00DB0E56" w:rsidRPr="00A36888" w:rsidTr="00DB0E56">
        <w:trPr>
          <w:trHeight w:val="1617"/>
        </w:trPr>
        <w:tc>
          <w:tcPr>
            <w:tcW w:w="9499" w:type="dxa"/>
          </w:tcPr>
          <w:p w:rsidR="00DB0E56" w:rsidRPr="00A36888" w:rsidRDefault="00DB0E56" w:rsidP="00874CAB">
            <w:pPr>
              <w:spacing w:before="100" w:beforeAutospacing="1"/>
              <w:rPr>
                <w:rFonts w:ascii="Times New Roman" w:eastAsia="Times New Roman" w:hAnsi="Times New Roman" w:cs="Times New Roman"/>
                <w:szCs w:val="24"/>
              </w:rPr>
            </w:pPr>
          </w:p>
        </w:tc>
      </w:tr>
    </w:tbl>
    <w:p w:rsidR="00D9129A" w:rsidRPr="00DB0E56" w:rsidRDefault="00D9129A" w:rsidP="00D9129A">
      <w:pPr>
        <w:pStyle w:val="ListParagraph"/>
        <w:spacing w:before="240" w:after="240" w:line="240" w:lineRule="auto"/>
        <w:rPr>
          <w:rFonts w:ascii="Times New Roman" w:eastAsia="Arial" w:hAnsi="Times New Roman" w:cs="Times New Roman"/>
          <w:color w:val="FF0000"/>
          <w:lang w:val="en"/>
        </w:rPr>
      </w:pPr>
    </w:p>
    <w:p w:rsidR="00D9129A" w:rsidRDefault="00D9129A" w:rsidP="00DB0E56">
      <w:pPr>
        <w:pStyle w:val="Heading1"/>
        <w:rPr>
          <w:lang w:val="en"/>
        </w:rPr>
      </w:pPr>
      <w:bookmarkStart w:id="3" w:name="_Toc51079622"/>
      <w:r w:rsidRPr="00227F83">
        <w:rPr>
          <w:lang w:val="en"/>
        </w:rPr>
        <w:t>Lab 8.3 – Can wind direction data help us synthesize our observations from Activity 1 and 2?</w:t>
      </w:r>
      <w:bookmarkEnd w:id="3"/>
    </w:p>
    <w:p w:rsidR="00D9129A" w:rsidRPr="006214D4" w:rsidRDefault="00D9129A" w:rsidP="00DB0E56">
      <w:pPr>
        <w:pStyle w:val="Heading2"/>
        <w:rPr>
          <w:rFonts w:eastAsia="Arial"/>
          <w:lang w:val="en"/>
        </w:rPr>
      </w:pPr>
      <w:r w:rsidRPr="006214D4">
        <w:rPr>
          <w:rFonts w:eastAsia="Arial"/>
          <w:lang w:val="en"/>
        </w:rPr>
        <w:t>Interpretation</w:t>
      </w:r>
      <w:r w:rsidRPr="00227F83">
        <w:rPr>
          <w:rFonts w:eastAsia="Arial"/>
          <w:lang w:val="en"/>
        </w:rPr>
        <w:t xml:space="preserve"> Questions</w:t>
      </w:r>
    </w:p>
    <w:p w:rsidR="0093158C" w:rsidRPr="0093158C" w:rsidRDefault="00D9129A" w:rsidP="0093158C">
      <w:pPr>
        <w:pStyle w:val="ListParagraph"/>
        <w:numPr>
          <w:ilvl w:val="0"/>
          <w:numId w:val="10"/>
        </w:numPr>
        <w:spacing w:before="100" w:beforeAutospacing="1" w:after="100" w:afterAutospacing="1" w:line="240" w:lineRule="auto"/>
        <w:contextualSpacing w:val="0"/>
        <w:rPr>
          <w:rFonts w:ascii="Times New Roman" w:eastAsia="Arial" w:hAnsi="Times New Roman" w:cs="Times New Roman"/>
          <w:lang w:val="en"/>
        </w:rPr>
      </w:pPr>
      <w:r w:rsidRPr="0093158C">
        <w:rPr>
          <w:rFonts w:ascii="Times New Roman" w:eastAsia="Arial" w:hAnsi="Times New Roman" w:cs="Times New Roman"/>
          <w:lang w:val="en"/>
        </w:rPr>
        <w:t>Do you see any correlation between wind direction and dissolved oxygen? If so, characterize the relationship</w:t>
      </w:r>
      <w:r w:rsidR="0093158C">
        <w:rPr>
          <w:rFonts w:ascii="Times New Roman" w:eastAsia="Arial" w:hAnsi="Times New Roman" w:cs="Times New Roman"/>
          <w:lang w:val="en"/>
        </w:rPr>
        <w:t>.</w:t>
      </w:r>
    </w:p>
    <w:tbl>
      <w:tblPr>
        <w:tblStyle w:val="TableGrid"/>
        <w:tblW w:w="0" w:type="auto"/>
        <w:tblInd w:w="720" w:type="dxa"/>
        <w:tblLook w:val="04A0" w:firstRow="1" w:lastRow="0" w:firstColumn="1" w:lastColumn="0" w:noHBand="0" w:noVBand="1"/>
      </w:tblPr>
      <w:tblGrid>
        <w:gridCol w:w="9320"/>
      </w:tblGrid>
      <w:tr w:rsidR="0093158C" w:rsidRPr="00A36888" w:rsidTr="00874CAB">
        <w:trPr>
          <w:trHeight w:val="624"/>
        </w:trPr>
        <w:tc>
          <w:tcPr>
            <w:tcW w:w="9320" w:type="dxa"/>
          </w:tcPr>
          <w:p w:rsidR="0093158C" w:rsidRPr="00A36888" w:rsidRDefault="0093158C" w:rsidP="00874CAB">
            <w:pPr>
              <w:spacing w:before="100" w:beforeAutospacing="1"/>
              <w:rPr>
                <w:rFonts w:ascii="Times New Roman" w:eastAsia="Times New Roman" w:hAnsi="Times New Roman" w:cs="Times New Roman"/>
                <w:szCs w:val="24"/>
              </w:rPr>
            </w:pPr>
          </w:p>
        </w:tc>
      </w:tr>
    </w:tbl>
    <w:p w:rsidR="0093158C" w:rsidRPr="0093158C" w:rsidRDefault="00D9129A" w:rsidP="0093158C">
      <w:pPr>
        <w:pStyle w:val="ListParagraph"/>
        <w:numPr>
          <w:ilvl w:val="0"/>
          <w:numId w:val="10"/>
        </w:numPr>
        <w:spacing w:before="100" w:beforeAutospacing="1" w:after="100" w:afterAutospacing="1" w:line="240" w:lineRule="auto"/>
        <w:rPr>
          <w:rFonts w:ascii="Times New Roman" w:eastAsia="Arial" w:hAnsi="Times New Roman" w:cs="Times New Roman"/>
          <w:lang w:val="en"/>
        </w:rPr>
      </w:pPr>
      <w:r w:rsidRPr="0093158C">
        <w:rPr>
          <w:rFonts w:ascii="Times New Roman" w:eastAsia="Arial" w:hAnsi="Times New Roman" w:cs="Times New Roman"/>
          <w:lang w:val="en"/>
        </w:rPr>
        <w:t>Do you see any correlation between wind direction and temperature? If so, characterize the relationship.</w:t>
      </w:r>
    </w:p>
    <w:tbl>
      <w:tblPr>
        <w:tblStyle w:val="TableGrid"/>
        <w:tblW w:w="0" w:type="auto"/>
        <w:tblInd w:w="720" w:type="dxa"/>
        <w:tblLook w:val="04A0" w:firstRow="1" w:lastRow="0" w:firstColumn="1" w:lastColumn="0" w:noHBand="0" w:noVBand="1"/>
      </w:tblPr>
      <w:tblGrid>
        <w:gridCol w:w="9320"/>
      </w:tblGrid>
      <w:tr w:rsidR="0093158C" w:rsidRPr="00A36888" w:rsidTr="00874CAB">
        <w:trPr>
          <w:trHeight w:val="624"/>
        </w:trPr>
        <w:tc>
          <w:tcPr>
            <w:tcW w:w="9320" w:type="dxa"/>
          </w:tcPr>
          <w:p w:rsidR="0093158C" w:rsidRPr="00A36888" w:rsidRDefault="0093158C" w:rsidP="00874CAB">
            <w:pPr>
              <w:spacing w:before="100" w:beforeAutospacing="1"/>
              <w:rPr>
                <w:rFonts w:ascii="Times New Roman" w:eastAsia="Times New Roman" w:hAnsi="Times New Roman" w:cs="Times New Roman"/>
                <w:szCs w:val="24"/>
              </w:rPr>
            </w:pPr>
          </w:p>
        </w:tc>
      </w:tr>
    </w:tbl>
    <w:p w:rsidR="00D9129A" w:rsidRDefault="00D9129A" w:rsidP="00D9129A">
      <w:pPr>
        <w:pStyle w:val="ListParagraph"/>
        <w:numPr>
          <w:ilvl w:val="0"/>
          <w:numId w:val="10"/>
        </w:numPr>
        <w:spacing w:before="100" w:beforeAutospacing="1" w:after="100" w:afterAutospacing="1" w:line="240" w:lineRule="auto"/>
        <w:contextualSpacing w:val="0"/>
        <w:rPr>
          <w:rFonts w:ascii="Times New Roman" w:eastAsia="Arial" w:hAnsi="Times New Roman" w:cs="Times New Roman"/>
          <w:lang w:val="en"/>
        </w:rPr>
      </w:pPr>
      <w:r w:rsidRPr="0093158C">
        <w:rPr>
          <w:rFonts w:ascii="Times New Roman" w:eastAsia="Arial" w:hAnsi="Times New Roman" w:cs="Times New Roman"/>
          <w:lang w:val="en"/>
        </w:rPr>
        <w:t>Summarize what happened with all three variables over the course of the study interval in a general sort of way. When one variable changed, how did the other variables change? Were the changes predictable?</w:t>
      </w:r>
    </w:p>
    <w:tbl>
      <w:tblPr>
        <w:tblStyle w:val="TableGrid"/>
        <w:tblW w:w="0" w:type="auto"/>
        <w:tblInd w:w="720" w:type="dxa"/>
        <w:tblLook w:val="04A0" w:firstRow="1" w:lastRow="0" w:firstColumn="1" w:lastColumn="0" w:noHBand="0" w:noVBand="1"/>
      </w:tblPr>
      <w:tblGrid>
        <w:gridCol w:w="9320"/>
      </w:tblGrid>
      <w:tr w:rsidR="0093158C" w:rsidRPr="00A36888" w:rsidTr="00874CAB">
        <w:trPr>
          <w:trHeight w:val="624"/>
        </w:trPr>
        <w:tc>
          <w:tcPr>
            <w:tcW w:w="9320" w:type="dxa"/>
          </w:tcPr>
          <w:p w:rsidR="0093158C" w:rsidRPr="00A36888" w:rsidRDefault="0093158C" w:rsidP="00874CAB">
            <w:pPr>
              <w:spacing w:before="100" w:beforeAutospacing="1"/>
              <w:rPr>
                <w:rFonts w:ascii="Times New Roman" w:eastAsia="Times New Roman" w:hAnsi="Times New Roman" w:cs="Times New Roman"/>
                <w:szCs w:val="24"/>
              </w:rPr>
            </w:pPr>
          </w:p>
        </w:tc>
      </w:tr>
    </w:tbl>
    <w:p w:rsidR="00D9129A" w:rsidRDefault="00D9129A" w:rsidP="00D9129A">
      <w:pPr>
        <w:pStyle w:val="ListParagraph"/>
        <w:numPr>
          <w:ilvl w:val="0"/>
          <w:numId w:val="10"/>
        </w:numPr>
        <w:spacing w:before="100" w:beforeAutospacing="1" w:after="100" w:afterAutospacing="1" w:line="240" w:lineRule="auto"/>
        <w:contextualSpacing w:val="0"/>
        <w:rPr>
          <w:rFonts w:ascii="Times New Roman" w:eastAsia="Arial" w:hAnsi="Times New Roman" w:cs="Times New Roman"/>
          <w:lang w:val="en"/>
        </w:rPr>
      </w:pPr>
      <w:r w:rsidRPr="0093158C">
        <w:rPr>
          <w:rFonts w:ascii="Times New Roman" w:eastAsia="Arial" w:hAnsi="Times New Roman" w:cs="Times New Roman"/>
          <w:lang w:val="en"/>
        </w:rPr>
        <w:t>What mechanism can you think of that could cause the wind direction to influence both DO and T simultaneously?</w:t>
      </w:r>
    </w:p>
    <w:tbl>
      <w:tblPr>
        <w:tblStyle w:val="TableGrid"/>
        <w:tblW w:w="0" w:type="auto"/>
        <w:tblInd w:w="720" w:type="dxa"/>
        <w:tblLook w:val="04A0" w:firstRow="1" w:lastRow="0" w:firstColumn="1" w:lastColumn="0" w:noHBand="0" w:noVBand="1"/>
      </w:tblPr>
      <w:tblGrid>
        <w:gridCol w:w="9320"/>
      </w:tblGrid>
      <w:tr w:rsidR="0093158C" w:rsidRPr="00A36888" w:rsidTr="00874CAB">
        <w:trPr>
          <w:trHeight w:val="624"/>
        </w:trPr>
        <w:tc>
          <w:tcPr>
            <w:tcW w:w="9320" w:type="dxa"/>
          </w:tcPr>
          <w:p w:rsidR="0093158C" w:rsidRPr="00A36888" w:rsidRDefault="0093158C" w:rsidP="00874CAB">
            <w:pPr>
              <w:spacing w:before="100" w:beforeAutospacing="1"/>
              <w:rPr>
                <w:rFonts w:ascii="Times New Roman" w:eastAsia="Times New Roman" w:hAnsi="Times New Roman" w:cs="Times New Roman"/>
                <w:szCs w:val="24"/>
              </w:rPr>
            </w:pPr>
          </w:p>
        </w:tc>
      </w:tr>
    </w:tbl>
    <w:p w:rsidR="00D9129A" w:rsidRPr="0093158C" w:rsidRDefault="00D9129A" w:rsidP="00D9129A">
      <w:pPr>
        <w:pStyle w:val="ListParagraph"/>
        <w:numPr>
          <w:ilvl w:val="0"/>
          <w:numId w:val="10"/>
        </w:numPr>
        <w:spacing w:before="100" w:beforeAutospacing="1" w:after="100" w:afterAutospacing="1" w:line="240" w:lineRule="auto"/>
        <w:rPr>
          <w:rFonts w:ascii="Times New Roman" w:eastAsia="Arial" w:hAnsi="Times New Roman" w:cs="Times New Roman"/>
          <w:lang w:val="en"/>
        </w:rPr>
      </w:pPr>
      <w:r w:rsidRPr="0093158C">
        <w:rPr>
          <w:rFonts w:ascii="Times New Roman" w:eastAsia="Arial" w:hAnsi="Times New Roman" w:cs="Times New Roman"/>
          <w:lang w:val="en"/>
        </w:rPr>
        <w:lastRenderedPageBreak/>
        <w:t>What killed the crabs and what was the sequence of events that caused it to happen?</w:t>
      </w:r>
    </w:p>
    <w:tbl>
      <w:tblPr>
        <w:tblStyle w:val="TableGrid"/>
        <w:tblW w:w="0" w:type="auto"/>
        <w:tblInd w:w="720" w:type="dxa"/>
        <w:tblLook w:val="04A0" w:firstRow="1" w:lastRow="0" w:firstColumn="1" w:lastColumn="0" w:noHBand="0" w:noVBand="1"/>
      </w:tblPr>
      <w:tblGrid>
        <w:gridCol w:w="9394"/>
      </w:tblGrid>
      <w:tr w:rsidR="0093158C" w:rsidRPr="00A36888" w:rsidTr="0093158C">
        <w:trPr>
          <w:trHeight w:val="1202"/>
        </w:trPr>
        <w:tc>
          <w:tcPr>
            <w:tcW w:w="9394" w:type="dxa"/>
          </w:tcPr>
          <w:p w:rsidR="0093158C" w:rsidRPr="00A36888" w:rsidRDefault="0093158C" w:rsidP="00874CAB">
            <w:pPr>
              <w:spacing w:before="100" w:beforeAutospacing="1"/>
              <w:rPr>
                <w:rFonts w:ascii="Times New Roman" w:eastAsia="Times New Roman" w:hAnsi="Times New Roman" w:cs="Times New Roman"/>
                <w:szCs w:val="24"/>
              </w:rPr>
            </w:pPr>
          </w:p>
        </w:tc>
      </w:tr>
    </w:tbl>
    <w:p w:rsidR="00D9129A" w:rsidRPr="0093158C" w:rsidRDefault="00D9129A" w:rsidP="00D9129A">
      <w:pPr>
        <w:pStyle w:val="ListParagraph"/>
        <w:spacing w:before="100" w:beforeAutospacing="1" w:after="100" w:afterAutospacing="1" w:line="240" w:lineRule="auto"/>
        <w:rPr>
          <w:rFonts w:ascii="Times New Roman" w:eastAsia="Arial" w:hAnsi="Times New Roman" w:cs="Times New Roman"/>
          <w:lang w:val="en"/>
        </w:rPr>
      </w:pPr>
    </w:p>
    <w:p w:rsidR="00D9129A" w:rsidRPr="0093158C" w:rsidRDefault="00D9129A" w:rsidP="0093158C">
      <w:pPr>
        <w:pStyle w:val="Heading2"/>
        <w:rPr>
          <w:rFonts w:eastAsia="Arial"/>
          <w:lang w:val="en"/>
        </w:rPr>
      </w:pPr>
      <w:r w:rsidRPr="0093158C">
        <w:rPr>
          <w:rFonts w:eastAsia="Arial"/>
          <w:lang w:val="en"/>
        </w:rPr>
        <w:t>Assessment questions</w:t>
      </w:r>
    </w:p>
    <w:p w:rsidR="00D9129A" w:rsidRDefault="00D9129A" w:rsidP="00D9129A">
      <w:pPr>
        <w:pStyle w:val="ListParagraph"/>
        <w:numPr>
          <w:ilvl w:val="0"/>
          <w:numId w:val="10"/>
        </w:numPr>
        <w:spacing w:before="100" w:beforeAutospacing="1" w:after="100" w:afterAutospacing="1" w:line="240" w:lineRule="auto"/>
        <w:contextualSpacing w:val="0"/>
        <w:rPr>
          <w:rFonts w:ascii="Times New Roman" w:eastAsia="Arial" w:hAnsi="Times New Roman" w:cs="Times New Roman"/>
          <w:lang w:val="en"/>
        </w:rPr>
      </w:pPr>
      <w:r w:rsidRPr="0093158C">
        <w:rPr>
          <w:rFonts w:ascii="Times New Roman" w:eastAsia="Arial" w:hAnsi="Times New Roman" w:cs="Times New Roman"/>
          <w:lang w:val="en"/>
        </w:rPr>
        <w:t>Can we use our understanding of this scenario to help predict when this crab-killing sequence of events might happen in the future in this area? What types of conditions would you need to look out for?</w:t>
      </w:r>
    </w:p>
    <w:tbl>
      <w:tblPr>
        <w:tblStyle w:val="TableGrid"/>
        <w:tblW w:w="0" w:type="auto"/>
        <w:tblInd w:w="720" w:type="dxa"/>
        <w:tblLook w:val="04A0" w:firstRow="1" w:lastRow="0" w:firstColumn="1" w:lastColumn="0" w:noHBand="0" w:noVBand="1"/>
      </w:tblPr>
      <w:tblGrid>
        <w:gridCol w:w="9320"/>
      </w:tblGrid>
      <w:tr w:rsidR="0093158C" w:rsidRPr="00A36888" w:rsidTr="00874CAB">
        <w:trPr>
          <w:trHeight w:val="624"/>
        </w:trPr>
        <w:tc>
          <w:tcPr>
            <w:tcW w:w="9320" w:type="dxa"/>
          </w:tcPr>
          <w:p w:rsidR="0093158C" w:rsidRPr="00A36888" w:rsidRDefault="0093158C" w:rsidP="00874CAB">
            <w:pPr>
              <w:spacing w:before="100" w:beforeAutospacing="1"/>
              <w:rPr>
                <w:rFonts w:ascii="Times New Roman" w:eastAsia="Times New Roman" w:hAnsi="Times New Roman" w:cs="Times New Roman"/>
                <w:szCs w:val="24"/>
              </w:rPr>
            </w:pPr>
          </w:p>
        </w:tc>
      </w:tr>
    </w:tbl>
    <w:p w:rsidR="0093158C" w:rsidRDefault="0093158C" w:rsidP="0093158C">
      <w:pPr>
        <w:pStyle w:val="Heading2"/>
        <w:rPr>
          <w:rFonts w:eastAsia="Arial"/>
          <w:lang w:val="en"/>
        </w:rPr>
      </w:pPr>
    </w:p>
    <w:p w:rsidR="00D9129A" w:rsidRPr="0093158C" w:rsidRDefault="00D9129A" w:rsidP="0093158C">
      <w:pPr>
        <w:pStyle w:val="Heading2"/>
        <w:rPr>
          <w:rFonts w:eastAsia="Arial"/>
          <w:lang w:val="en"/>
        </w:rPr>
      </w:pPr>
      <w:r w:rsidRPr="0093158C">
        <w:rPr>
          <w:rFonts w:eastAsia="Arial"/>
          <w:lang w:val="en"/>
        </w:rPr>
        <w:t>Reflection</w:t>
      </w:r>
    </w:p>
    <w:p w:rsidR="00D9129A" w:rsidRDefault="00D9129A" w:rsidP="00D9129A">
      <w:pPr>
        <w:pStyle w:val="ListParagraph"/>
        <w:numPr>
          <w:ilvl w:val="0"/>
          <w:numId w:val="10"/>
        </w:numPr>
        <w:spacing w:before="100" w:beforeAutospacing="1" w:after="100" w:afterAutospacing="1" w:line="240" w:lineRule="auto"/>
        <w:contextualSpacing w:val="0"/>
        <w:rPr>
          <w:rFonts w:ascii="Times New Roman" w:eastAsia="Times New Roman" w:hAnsi="Times New Roman" w:cs="Times New Roman"/>
        </w:rPr>
      </w:pPr>
      <w:r w:rsidRPr="0093158C">
        <w:rPr>
          <w:rFonts w:ascii="Times New Roman" w:eastAsia="Arial" w:hAnsi="Times New Roman" w:cs="Times New Roman"/>
          <w:lang w:val="en"/>
        </w:rPr>
        <w:t>How are different marine organisms affected by these events?</w:t>
      </w:r>
      <w:r w:rsidRPr="0093158C">
        <w:rPr>
          <w:rFonts w:ascii="Times New Roman" w:eastAsia="Times New Roman" w:hAnsi="Times New Roman" w:cs="Times New Roman"/>
        </w:rPr>
        <w:t xml:space="preserve"> Are some more vulnerable than others? Which populations are especially vulnerable to long term population decreases, and which recover more quickly?</w:t>
      </w:r>
    </w:p>
    <w:tbl>
      <w:tblPr>
        <w:tblStyle w:val="TableGrid"/>
        <w:tblW w:w="0" w:type="auto"/>
        <w:tblInd w:w="720" w:type="dxa"/>
        <w:tblLook w:val="04A0" w:firstRow="1" w:lastRow="0" w:firstColumn="1" w:lastColumn="0" w:noHBand="0" w:noVBand="1"/>
      </w:tblPr>
      <w:tblGrid>
        <w:gridCol w:w="9320"/>
      </w:tblGrid>
      <w:tr w:rsidR="0093158C" w:rsidRPr="00A36888" w:rsidTr="0093158C">
        <w:trPr>
          <w:trHeight w:val="1321"/>
        </w:trPr>
        <w:tc>
          <w:tcPr>
            <w:tcW w:w="9320" w:type="dxa"/>
          </w:tcPr>
          <w:p w:rsidR="0093158C" w:rsidRPr="00A36888" w:rsidRDefault="0093158C" w:rsidP="00874CAB">
            <w:pPr>
              <w:spacing w:before="100" w:beforeAutospacing="1"/>
              <w:rPr>
                <w:rFonts w:ascii="Times New Roman" w:eastAsia="Times New Roman" w:hAnsi="Times New Roman" w:cs="Times New Roman"/>
                <w:szCs w:val="24"/>
              </w:rPr>
            </w:pPr>
          </w:p>
        </w:tc>
      </w:tr>
    </w:tbl>
    <w:p w:rsidR="00D9129A" w:rsidRDefault="00D9129A" w:rsidP="00D9129A">
      <w:pPr>
        <w:pStyle w:val="ListParagraph"/>
        <w:numPr>
          <w:ilvl w:val="0"/>
          <w:numId w:val="10"/>
        </w:numPr>
        <w:spacing w:before="100" w:beforeAutospacing="1" w:after="100" w:afterAutospacing="1" w:line="240" w:lineRule="auto"/>
        <w:contextualSpacing w:val="0"/>
        <w:rPr>
          <w:rFonts w:ascii="Times New Roman" w:eastAsia="Times New Roman" w:hAnsi="Times New Roman" w:cs="Times New Roman"/>
        </w:rPr>
      </w:pPr>
      <w:r w:rsidRPr="0093158C">
        <w:rPr>
          <w:rFonts w:ascii="Times New Roman" w:eastAsia="Times New Roman" w:hAnsi="Times New Roman" w:cs="Times New Roman"/>
        </w:rPr>
        <w:t>In the wake of anoxic events, should humans enact regulations to help marine populations recover?</w:t>
      </w:r>
    </w:p>
    <w:tbl>
      <w:tblPr>
        <w:tblStyle w:val="TableGrid"/>
        <w:tblW w:w="0" w:type="auto"/>
        <w:tblInd w:w="720" w:type="dxa"/>
        <w:tblLook w:val="04A0" w:firstRow="1" w:lastRow="0" w:firstColumn="1" w:lastColumn="0" w:noHBand="0" w:noVBand="1"/>
      </w:tblPr>
      <w:tblGrid>
        <w:gridCol w:w="9320"/>
      </w:tblGrid>
      <w:tr w:rsidR="0093158C" w:rsidRPr="00A36888" w:rsidTr="00874CAB">
        <w:trPr>
          <w:trHeight w:val="624"/>
        </w:trPr>
        <w:tc>
          <w:tcPr>
            <w:tcW w:w="9320" w:type="dxa"/>
          </w:tcPr>
          <w:p w:rsidR="0093158C" w:rsidRPr="00A36888" w:rsidRDefault="0093158C" w:rsidP="00874CAB">
            <w:pPr>
              <w:spacing w:before="100" w:beforeAutospacing="1"/>
              <w:rPr>
                <w:rFonts w:ascii="Times New Roman" w:eastAsia="Times New Roman" w:hAnsi="Times New Roman" w:cs="Times New Roman"/>
                <w:szCs w:val="24"/>
              </w:rPr>
            </w:pPr>
          </w:p>
        </w:tc>
      </w:tr>
    </w:tbl>
    <w:p w:rsidR="0093158C" w:rsidRPr="0093158C" w:rsidRDefault="0093158C" w:rsidP="0093158C">
      <w:pPr>
        <w:pStyle w:val="ListParagraph"/>
        <w:spacing w:before="100" w:beforeAutospacing="1" w:after="100" w:afterAutospacing="1" w:line="240" w:lineRule="auto"/>
        <w:contextualSpacing w:val="0"/>
        <w:rPr>
          <w:rFonts w:ascii="Times New Roman" w:eastAsia="Times New Roman" w:hAnsi="Times New Roman" w:cs="Times New Roman"/>
        </w:rPr>
      </w:pPr>
    </w:p>
    <w:p w:rsidR="00D9129A" w:rsidRPr="0093158C" w:rsidRDefault="00D9129A" w:rsidP="00650BF3">
      <w:pPr>
        <w:rPr>
          <w:rFonts w:ascii="Times New Roman" w:hAnsi="Times New Roman" w:cs="Times New Roman"/>
        </w:rPr>
      </w:pPr>
    </w:p>
    <w:p w:rsidR="00D9129A" w:rsidRPr="0093158C" w:rsidRDefault="00D9129A" w:rsidP="00650BF3">
      <w:pPr>
        <w:rPr>
          <w:rFonts w:ascii="Times New Roman" w:hAnsi="Times New Roman" w:cs="Times New Roman"/>
        </w:rPr>
      </w:pPr>
    </w:p>
    <w:sectPr w:rsidR="00D9129A" w:rsidRPr="0093158C" w:rsidSect="006D77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56FE"/>
    <w:multiLevelType w:val="multilevel"/>
    <w:tmpl w:val="2FF8B1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9734E"/>
    <w:multiLevelType w:val="multilevel"/>
    <w:tmpl w:val="2478982C"/>
    <w:lvl w:ilvl="0">
      <w:start w:val="6"/>
      <w:numFmt w:val="decimal"/>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85508DA"/>
    <w:multiLevelType w:val="multilevel"/>
    <w:tmpl w:val="09B4A29E"/>
    <w:lvl w:ilvl="0">
      <w:start w:val="1"/>
      <w:numFmt w:val="decimal"/>
      <w:lvlText w:val="%1."/>
      <w:lvlJc w:val="left"/>
      <w:pPr>
        <w:ind w:left="720" w:hanging="360"/>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B081352"/>
    <w:multiLevelType w:val="multilevel"/>
    <w:tmpl w:val="C130C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D543F9"/>
    <w:multiLevelType w:val="multilevel"/>
    <w:tmpl w:val="CE288E78"/>
    <w:lvl w:ilvl="0">
      <w:start w:val="1"/>
      <w:numFmt w:val="decimal"/>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1FD258C"/>
    <w:multiLevelType w:val="multilevel"/>
    <w:tmpl w:val="3F8C3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EA7D6C"/>
    <w:multiLevelType w:val="multilevel"/>
    <w:tmpl w:val="E5BAA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9357A1"/>
    <w:multiLevelType w:val="multilevel"/>
    <w:tmpl w:val="E53A67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A7731B"/>
    <w:multiLevelType w:val="hybridMultilevel"/>
    <w:tmpl w:val="3BF8E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6E1B97"/>
    <w:multiLevelType w:val="multilevel"/>
    <w:tmpl w:val="96B2D06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b/>
        <w:color w:val="000000" w:themeColor="text1"/>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3"/>
  </w:num>
  <w:num w:numId="4">
    <w:abstractNumId w:val="5"/>
  </w:num>
  <w:num w:numId="5">
    <w:abstractNumId w:val="8"/>
  </w:num>
  <w:num w:numId="6">
    <w:abstractNumId w:val="7"/>
  </w:num>
  <w:num w:numId="7">
    <w:abstractNumId w:val="2"/>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6D"/>
    <w:rsid w:val="00026190"/>
    <w:rsid w:val="00052732"/>
    <w:rsid w:val="00142860"/>
    <w:rsid w:val="00165A5F"/>
    <w:rsid w:val="00533F6D"/>
    <w:rsid w:val="00612D5C"/>
    <w:rsid w:val="00645A89"/>
    <w:rsid w:val="00650BF3"/>
    <w:rsid w:val="006C6A09"/>
    <w:rsid w:val="006D77F6"/>
    <w:rsid w:val="00860F00"/>
    <w:rsid w:val="0093158C"/>
    <w:rsid w:val="00933FB1"/>
    <w:rsid w:val="00A36888"/>
    <w:rsid w:val="00BD7469"/>
    <w:rsid w:val="00D9129A"/>
    <w:rsid w:val="00DB0E56"/>
    <w:rsid w:val="00F8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266DE-2DEB-4E64-ADA5-5CA449F0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A5F"/>
    <w:rPr>
      <w:rFonts w:ascii="Arial" w:hAnsi="Arial"/>
      <w:sz w:val="24"/>
    </w:rPr>
  </w:style>
  <w:style w:type="paragraph" w:styleId="Heading1">
    <w:name w:val="heading 1"/>
    <w:basedOn w:val="Normal"/>
    <w:next w:val="Normal"/>
    <w:link w:val="Heading1Char"/>
    <w:uiPriority w:val="9"/>
    <w:qFormat/>
    <w:rsid w:val="00533F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3F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3F6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F6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533F6D"/>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533F6D"/>
    <w:rPr>
      <w:i/>
      <w:iCs/>
    </w:rPr>
  </w:style>
  <w:style w:type="character" w:customStyle="1" w:styleId="Heading2Char">
    <w:name w:val="Heading 2 Char"/>
    <w:basedOn w:val="DefaultParagraphFont"/>
    <w:link w:val="Heading2"/>
    <w:uiPriority w:val="9"/>
    <w:rsid w:val="00533F6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45A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7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00314">
      <w:bodyDiv w:val="1"/>
      <w:marLeft w:val="0"/>
      <w:marRight w:val="0"/>
      <w:marTop w:val="0"/>
      <w:marBottom w:val="0"/>
      <w:divBdr>
        <w:top w:val="none" w:sz="0" w:space="0" w:color="auto"/>
        <w:left w:val="none" w:sz="0" w:space="0" w:color="auto"/>
        <w:bottom w:val="none" w:sz="0" w:space="0" w:color="auto"/>
        <w:right w:val="none" w:sz="0" w:space="0" w:color="auto"/>
      </w:divBdr>
    </w:div>
    <w:div w:id="625042056">
      <w:bodyDiv w:val="1"/>
      <w:marLeft w:val="0"/>
      <w:marRight w:val="0"/>
      <w:marTop w:val="0"/>
      <w:marBottom w:val="0"/>
      <w:divBdr>
        <w:top w:val="none" w:sz="0" w:space="0" w:color="auto"/>
        <w:left w:val="none" w:sz="0" w:space="0" w:color="auto"/>
        <w:bottom w:val="none" w:sz="0" w:space="0" w:color="auto"/>
        <w:right w:val="none" w:sz="0" w:space="0" w:color="auto"/>
      </w:divBdr>
    </w:div>
    <w:div w:id="706031789">
      <w:bodyDiv w:val="1"/>
      <w:marLeft w:val="0"/>
      <w:marRight w:val="0"/>
      <w:marTop w:val="0"/>
      <w:marBottom w:val="0"/>
      <w:divBdr>
        <w:top w:val="none" w:sz="0" w:space="0" w:color="auto"/>
        <w:left w:val="none" w:sz="0" w:space="0" w:color="auto"/>
        <w:bottom w:val="none" w:sz="0" w:space="0" w:color="auto"/>
        <w:right w:val="none" w:sz="0" w:space="0" w:color="auto"/>
      </w:divBdr>
    </w:div>
    <w:div w:id="970742867">
      <w:bodyDiv w:val="1"/>
      <w:marLeft w:val="0"/>
      <w:marRight w:val="0"/>
      <w:marTop w:val="0"/>
      <w:marBottom w:val="0"/>
      <w:divBdr>
        <w:top w:val="none" w:sz="0" w:space="0" w:color="auto"/>
        <w:left w:val="none" w:sz="0" w:space="0" w:color="auto"/>
        <w:bottom w:val="none" w:sz="0" w:space="0" w:color="auto"/>
        <w:right w:val="none" w:sz="0" w:space="0" w:color="auto"/>
      </w:divBdr>
    </w:div>
    <w:div w:id="1812406986">
      <w:bodyDiv w:val="1"/>
      <w:marLeft w:val="0"/>
      <w:marRight w:val="0"/>
      <w:marTop w:val="0"/>
      <w:marBottom w:val="0"/>
      <w:divBdr>
        <w:top w:val="none" w:sz="0" w:space="0" w:color="auto"/>
        <w:left w:val="none" w:sz="0" w:space="0" w:color="auto"/>
        <w:bottom w:val="none" w:sz="0" w:space="0" w:color="auto"/>
        <w:right w:val="none" w:sz="0" w:space="0" w:color="auto"/>
      </w:divBdr>
    </w:div>
    <w:div w:id="1864392200">
      <w:bodyDiv w:val="1"/>
      <w:marLeft w:val="0"/>
      <w:marRight w:val="0"/>
      <w:marTop w:val="0"/>
      <w:marBottom w:val="0"/>
      <w:divBdr>
        <w:top w:val="none" w:sz="0" w:space="0" w:color="auto"/>
        <w:left w:val="none" w:sz="0" w:space="0" w:color="auto"/>
        <w:bottom w:val="none" w:sz="0" w:space="0" w:color="auto"/>
        <w:right w:val="none" w:sz="0" w:space="0" w:color="auto"/>
      </w:divBdr>
    </w:div>
    <w:div w:id="2132479018">
      <w:bodyDiv w:val="1"/>
      <w:marLeft w:val="0"/>
      <w:marRight w:val="0"/>
      <w:marTop w:val="0"/>
      <w:marBottom w:val="0"/>
      <w:divBdr>
        <w:top w:val="none" w:sz="0" w:space="0" w:color="auto"/>
        <w:left w:val="none" w:sz="0" w:space="0" w:color="auto"/>
        <w:bottom w:val="none" w:sz="0" w:space="0" w:color="auto"/>
        <w:right w:val="none" w:sz="0" w:space="0" w:color="auto"/>
      </w:divBdr>
    </w:div>
    <w:div w:id="214342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bristol</dc:creator>
  <cp:keywords/>
  <dc:description/>
  <cp:lastModifiedBy>bristol</cp:lastModifiedBy>
  <cp:revision>3</cp:revision>
  <cp:lastPrinted>2020-08-24T17:31:00Z</cp:lastPrinted>
  <dcterms:created xsi:type="dcterms:W3CDTF">2020-10-29T17:24:00Z</dcterms:created>
  <dcterms:modified xsi:type="dcterms:W3CDTF">2020-10-29T17:25:00Z</dcterms:modified>
</cp:coreProperties>
</file>