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0D" w:rsidRPr="00E5270D" w:rsidRDefault="00E5270D" w:rsidP="00E5270D">
      <w:pPr>
        <w:keepNext/>
        <w:keepLines/>
        <w:spacing w:before="240"/>
        <w:outlineLvl w:val="0"/>
        <w:rPr>
          <w:rFonts w:asciiTheme="majorHAnsi" w:eastAsia="Times New Roman" w:hAnsiTheme="majorHAnsi" w:cstheme="majorBidi"/>
          <w:b/>
          <w:bCs/>
          <w:color w:val="2E74B5" w:themeColor="accent1" w:themeShade="BF"/>
          <w:sz w:val="32"/>
          <w:szCs w:val="32"/>
        </w:rPr>
      </w:pPr>
      <w:r w:rsidRPr="00E5270D">
        <w:rPr>
          <w:rFonts w:asciiTheme="majorHAnsi" w:eastAsia="Times New Roman" w:hAnsiTheme="majorHAnsi" w:cstheme="majorBidi"/>
          <w:b/>
          <w:bCs/>
          <w:color w:val="2E74B5" w:themeColor="accent1" w:themeShade="BF"/>
          <w:sz w:val="32"/>
          <w:szCs w:val="32"/>
        </w:rPr>
        <w:t>LAB 2 – T</w:t>
      </w:r>
      <w:r>
        <w:rPr>
          <w:rFonts w:asciiTheme="majorHAnsi" w:eastAsia="Times New Roman" w:hAnsiTheme="majorHAnsi" w:cstheme="majorBidi"/>
          <w:b/>
          <w:bCs/>
          <w:color w:val="2E74B5" w:themeColor="accent1" w:themeShade="BF"/>
          <w:sz w:val="32"/>
          <w:szCs w:val="32"/>
        </w:rPr>
        <w:t>HE DISPLAY OF OCEANOGRAPHIC DATA</w:t>
      </w:r>
    </w:p>
    <w:p w:rsidR="00E5270D" w:rsidRPr="00E5270D" w:rsidRDefault="00E5270D" w:rsidP="00E5270D">
      <w:pPr>
        <w:keepNext/>
        <w:keepLines/>
        <w:spacing w:before="240"/>
        <w:outlineLvl w:val="0"/>
        <w:rPr>
          <w:rFonts w:asciiTheme="majorHAnsi" w:eastAsia="Times New Roman" w:hAnsiTheme="majorHAnsi" w:cstheme="majorBidi"/>
          <w:color w:val="2E74B5" w:themeColor="accent1" w:themeShade="BF"/>
          <w:sz w:val="32"/>
          <w:szCs w:val="32"/>
        </w:rPr>
      </w:pPr>
      <w:r w:rsidRPr="00E5270D">
        <w:rPr>
          <w:rFonts w:asciiTheme="majorHAnsi" w:eastAsia="Times New Roman" w:hAnsiTheme="majorHAnsi" w:cstheme="majorBidi"/>
          <w:color w:val="2E74B5" w:themeColor="accent1" w:themeShade="BF"/>
          <w:sz w:val="32"/>
          <w:szCs w:val="32"/>
        </w:rPr>
        <w:t xml:space="preserve">Name: </w:t>
      </w:r>
      <w:r w:rsidRPr="00E5270D">
        <w:rPr>
          <w:rFonts w:asciiTheme="majorHAnsi" w:eastAsia="Times New Roman" w:hAnsiTheme="majorHAnsi" w:cstheme="majorBidi"/>
          <w:color w:val="2E74B5" w:themeColor="accent1" w:themeShade="BF"/>
          <w:sz w:val="32"/>
          <w:szCs w:val="32"/>
          <w:u w:val="single"/>
        </w:rPr>
        <w:tab/>
      </w:r>
      <w:r w:rsidRPr="00E5270D">
        <w:rPr>
          <w:rFonts w:asciiTheme="majorHAnsi" w:eastAsia="Times New Roman" w:hAnsiTheme="majorHAnsi" w:cstheme="majorBidi"/>
          <w:color w:val="2E74B5" w:themeColor="accent1" w:themeShade="BF"/>
          <w:sz w:val="32"/>
          <w:szCs w:val="32"/>
          <w:u w:val="single"/>
        </w:rPr>
        <w:tab/>
      </w:r>
      <w:r w:rsidRPr="00E5270D">
        <w:rPr>
          <w:rFonts w:asciiTheme="majorHAnsi" w:eastAsia="Times New Roman" w:hAnsiTheme="majorHAnsi" w:cstheme="majorBidi"/>
          <w:color w:val="2E74B5" w:themeColor="accent1" w:themeShade="BF"/>
          <w:sz w:val="32"/>
          <w:szCs w:val="32"/>
          <w:u w:val="single"/>
        </w:rPr>
        <w:tab/>
      </w:r>
      <w:r w:rsidRPr="00E5270D">
        <w:rPr>
          <w:rFonts w:asciiTheme="majorHAnsi" w:eastAsia="Times New Roman" w:hAnsiTheme="majorHAnsi" w:cstheme="majorBidi"/>
          <w:color w:val="2E74B5" w:themeColor="accent1" w:themeShade="BF"/>
          <w:sz w:val="32"/>
          <w:szCs w:val="32"/>
        </w:rPr>
        <w:t>Section number</w:t>
      </w:r>
      <w:r w:rsidRPr="00E5270D">
        <w:rPr>
          <w:rFonts w:asciiTheme="majorHAnsi" w:eastAsia="Times New Roman" w:hAnsiTheme="majorHAnsi" w:cstheme="majorBidi"/>
          <w:color w:val="2E74B5" w:themeColor="accent1" w:themeShade="BF"/>
          <w:sz w:val="32"/>
          <w:szCs w:val="32"/>
          <w:u w:val="single"/>
        </w:rPr>
        <w:t xml:space="preserve"> _____________</w:t>
      </w:r>
    </w:p>
    <w:p w:rsidR="00E5270D" w:rsidRPr="00E5270D" w:rsidRDefault="00E5270D" w:rsidP="00E5270D">
      <w:r w:rsidRPr="00E5270D">
        <w:t xml:space="preserve">Complete the lab and use this form as your answer sheet. Type answers in the </w:t>
      </w:r>
      <w:r w:rsidRPr="00031991">
        <w:rPr>
          <w:b/>
          <w:u w:val="single"/>
        </w:rPr>
        <w:t>Text boxes</w:t>
      </w:r>
      <w:r w:rsidRPr="00E5270D">
        <w:t xml:space="preserve"> which will expand as you type in them</w:t>
      </w:r>
      <w:r w:rsidR="00031991">
        <w:t>.</w:t>
      </w:r>
    </w:p>
    <w:p w:rsidR="00E5270D" w:rsidRPr="00E5270D" w:rsidRDefault="00E5270D" w:rsidP="00E5270D">
      <w:pPr>
        <w:pStyle w:val="Heading1"/>
        <w:rPr>
          <w:rFonts w:eastAsia="Times New Roman"/>
        </w:rPr>
      </w:pPr>
      <w:r w:rsidRPr="00E5270D">
        <w:rPr>
          <w:rFonts w:eastAsia="Times New Roman"/>
        </w:rPr>
        <w:t>LAB 2.1 – READING A TIME SERIES GRAPH</w:t>
      </w:r>
    </w:p>
    <w:p w:rsidR="00E5270D" w:rsidRDefault="00E5270D" w:rsidP="00E5270D">
      <w:pPr>
        <w:pStyle w:val="ListParagraph"/>
      </w:pPr>
      <w:r>
        <w:t>Figure 2.1.1</w:t>
      </w:r>
    </w:p>
    <w:p w:rsidR="00FE7146" w:rsidRPr="00E5270D" w:rsidRDefault="00E5270D" w:rsidP="00E5270D">
      <w:pPr>
        <w:pStyle w:val="ListParagraph"/>
        <w:numPr>
          <w:ilvl w:val="0"/>
          <w:numId w:val="2"/>
        </w:numPr>
      </w:pPr>
      <w:r w:rsidRPr="00E5270D">
        <w:t>What was the start and end date for data collection?</w:t>
      </w:r>
      <w:r w:rsidR="00FE7146">
        <w:t xml:space="preserve"> </w:t>
      </w:r>
    </w:p>
    <w:tbl>
      <w:tblPr>
        <w:tblStyle w:val="TableGrid"/>
        <w:tblW w:w="0" w:type="auto"/>
        <w:tblInd w:w="720" w:type="dxa"/>
        <w:tblLook w:val="04A0" w:firstRow="1" w:lastRow="0" w:firstColumn="1" w:lastColumn="0" w:noHBand="0" w:noVBand="1"/>
      </w:tblPr>
      <w:tblGrid>
        <w:gridCol w:w="1075"/>
        <w:gridCol w:w="3481"/>
      </w:tblGrid>
      <w:tr w:rsidR="00FE7146" w:rsidTr="00FE7146">
        <w:trPr>
          <w:trHeight w:val="247"/>
        </w:trPr>
        <w:tc>
          <w:tcPr>
            <w:tcW w:w="1075" w:type="dxa"/>
          </w:tcPr>
          <w:p w:rsidR="00FE7146" w:rsidRDefault="00FE7146" w:rsidP="00FE7146">
            <w:r>
              <w:t>Start</w:t>
            </w:r>
          </w:p>
        </w:tc>
        <w:tc>
          <w:tcPr>
            <w:tcW w:w="3481" w:type="dxa"/>
          </w:tcPr>
          <w:p w:rsidR="00FE7146" w:rsidRDefault="00FE7146" w:rsidP="00FE7146"/>
        </w:tc>
      </w:tr>
      <w:tr w:rsidR="00FE7146" w:rsidTr="00FE7146">
        <w:trPr>
          <w:trHeight w:val="247"/>
        </w:trPr>
        <w:tc>
          <w:tcPr>
            <w:tcW w:w="1075" w:type="dxa"/>
          </w:tcPr>
          <w:p w:rsidR="00FE7146" w:rsidRDefault="00FE7146" w:rsidP="00FE7146">
            <w:r>
              <w:t>End</w:t>
            </w:r>
          </w:p>
        </w:tc>
        <w:tc>
          <w:tcPr>
            <w:tcW w:w="3481" w:type="dxa"/>
          </w:tcPr>
          <w:p w:rsidR="00FE7146" w:rsidRDefault="00FE7146" w:rsidP="00FE7146"/>
        </w:tc>
      </w:tr>
    </w:tbl>
    <w:p w:rsidR="00E5270D" w:rsidRDefault="00E5270D" w:rsidP="00E5270D">
      <w:pPr>
        <w:pStyle w:val="ListParagraph"/>
        <w:numPr>
          <w:ilvl w:val="0"/>
          <w:numId w:val="2"/>
        </w:numPr>
      </w:pPr>
      <w:r w:rsidRPr="00E5270D">
        <w:t>What variable is plotted on the y-axis of this graph and what are the units?</w:t>
      </w:r>
    </w:p>
    <w:tbl>
      <w:tblPr>
        <w:tblStyle w:val="TableGrid"/>
        <w:tblW w:w="0" w:type="auto"/>
        <w:tblInd w:w="720" w:type="dxa"/>
        <w:tblLook w:val="04A0" w:firstRow="1" w:lastRow="0" w:firstColumn="1" w:lastColumn="0" w:noHBand="0" w:noVBand="1"/>
      </w:tblPr>
      <w:tblGrid>
        <w:gridCol w:w="10070"/>
      </w:tblGrid>
      <w:tr w:rsidR="00FE7146" w:rsidTr="00FE7146">
        <w:tc>
          <w:tcPr>
            <w:tcW w:w="10790" w:type="dxa"/>
          </w:tcPr>
          <w:p w:rsidR="00FE7146" w:rsidRDefault="00FE7146" w:rsidP="00FE7146">
            <w:pPr>
              <w:pStyle w:val="ListParagraph"/>
              <w:ind w:left="0"/>
            </w:pPr>
          </w:p>
        </w:tc>
      </w:tr>
    </w:tbl>
    <w:p w:rsidR="00FE7146" w:rsidRPr="00E5270D" w:rsidRDefault="00FE7146" w:rsidP="00FE7146"/>
    <w:p w:rsidR="00E5270D" w:rsidRDefault="00E5270D" w:rsidP="00E5270D">
      <w:pPr>
        <w:pStyle w:val="ListParagraph"/>
        <w:numPr>
          <w:ilvl w:val="0"/>
          <w:numId w:val="2"/>
        </w:numPr>
      </w:pPr>
      <w:r w:rsidRPr="00E5270D">
        <w:t>How does this variable vary throughout the year? Does the variation make sense?</w:t>
      </w:r>
    </w:p>
    <w:tbl>
      <w:tblPr>
        <w:tblStyle w:val="TableGrid"/>
        <w:tblW w:w="10100" w:type="dxa"/>
        <w:tblInd w:w="720" w:type="dxa"/>
        <w:tblLook w:val="04A0" w:firstRow="1" w:lastRow="0" w:firstColumn="1" w:lastColumn="0" w:noHBand="0" w:noVBand="1"/>
      </w:tblPr>
      <w:tblGrid>
        <w:gridCol w:w="10100"/>
      </w:tblGrid>
      <w:tr w:rsidR="00FE7146" w:rsidTr="00FE7146">
        <w:trPr>
          <w:trHeight w:val="806"/>
        </w:trPr>
        <w:tc>
          <w:tcPr>
            <w:tcW w:w="10100" w:type="dxa"/>
          </w:tcPr>
          <w:p w:rsidR="00FE7146" w:rsidRDefault="00FE7146" w:rsidP="00FE7146">
            <w:pPr>
              <w:pStyle w:val="ListParagraph"/>
              <w:ind w:left="0"/>
            </w:pPr>
          </w:p>
        </w:tc>
      </w:tr>
    </w:tbl>
    <w:p w:rsidR="00FE7146" w:rsidRPr="00E5270D" w:rsidRDefault="00FE7146" w:rsidP="00FE7146"/>
    <w:p w:rsidR="00E5270D" w:rsidRDefault="00E5270D" w:rsidP="00E5270D">
      <w:pPr>
        <w:pStyle w:val="ListParagraph"/>
        <w:numPr>
          <w:ilvl w:val="0"/>
          <w:numId w:val="2"/>
        </w:numPr>
      </w:pPr>
      <w:r w:rsidRPr="00E5270D">
        <w:t>A trend in the data is when there is a gradual change, i.e. an increase or decrease, over time, depth or distance. Are there any trends in these data?</w:t>
      </w:r>
    </w:p>
    <w:tbl>
      <w:tblPr>
        <w:tblStyle w:val="TableGrid"/>
        <w:tblW w:w="0" w:type="auto"/>
        <w:tblInd w:w="720" w:type="dxa"/>
        <w:tblLook w:val="04A0" w:firstRow="1" w:lastRow="0" w:firstColumn="1" w:lastColumn="0" w:noHBand="0" w:noVBand="1"/>
      </w:tblPr>
      <w:tblGrid>
        <w:gridCol w:w="10070"/>
      </w:tblGrid>
      <w:tr w:rsidR="00FE7146" w:rsidTr="00FE7146">
        <w:trPr>
          <w:trHeight w:val="942"/>
        </w:trPr>
        <w:tc>
          <w:tcPr>
            <w:tcW w:w="10070" w:type="dxa"/>
          </w:tcPr>
          <w:p w:rsidR="00FE7146" w:rsidRDefault="00FE7146" w:rsidP="00FE7146">
            <w:pPr>
              <w:pStyle w:val="ListParagraph"/>
              <w:ind w:left="0"/>
            </w:pPr>
          </w:p>
        </w:tc>
      </w:tr>
    </w:tbl>
    <w:p w:rsidR="00FE7146" w:rsidRPr="00E5270D" w:rsidRDefault="00FE7146" w:rsidP="00FE7146">
      <w:pPr>
        <w:pStyle w:val="ListParagraph"/>
      </w:pPr>
    </w:p>
    <w:p w:rsidR="00393D15" w:rsidRDefault="00E5270D" w:rsidP="00E5270D">
      <w:pPr>
        <w:ind w:left="360"/>
      </w:pPr>
      <w:r>
        <w:t>Figure 2.1.2</w:t>
      </w:r>
    </w:p>
    <w:p w:rsidR="00E5270D" w:rsidRDefault="00E5270D" w:rsidP="00E5270D">
      <w:pPr>
        <w:numPr>
          <w:ilvl w:val="0"/>
          <w:numId w:val="3"/>
        </w:numPr>
      </w:pPr>
      <w:r w:rsidRPr="00E5270D">
        <w:t>What is the start and end date of the data collection in Figure 2.1.2?</w:t>
      </w:r>
    </w:p>
    <w:tbl>
      <w:tblPr>
        <w:tblStyle w:val="TableGrid"/>
        <w:tblW w:w="0" w:type="auto"/>
        <w:tblInd w:w="720" w:type="dxa"/>
        <w:tblLook w:val="04A0" w:firstRow="1" w:lastRow="0" w:firstColumn="1" w:lastColumn="0" w:noHBand="0" w:noVBand="1"/>
      </w:tblPr>
      <w:tblGrid>
        <w:gridCol w:w="1075"/>
        <w:gridCol w:w="3481"/>
      </w:tblGrid>
      <w:tr w:rsidR="00FE7146" w:rsidTr="008A1E07">
        <w:trPr>
          <w:trHeight w:val="247"/>
        </w:trPr>
        <w:tc>
          <w:tcPr>
            <w:tcW w:w="1075" w:type="dxa"/>
          </w:tcPr>
          <w:p w:rsidR="00FE7146" w:rsidRDefault="00FE7146" w:rsidP="008A1E07">
            <w:r>
              <w:t>Start</w:t>
            </w:r>
          </w:p>
        </w:tc>
        <w:tc>
          <w:tcPr>
            <w:tcW w:w="3481" w:type="dxa"/>
          </w:tcPr>
          <w:p w:rsidR="00FE7146" w:rsidRDefault="00FE7146" w:rsidP="008A1E07"/>
        </w:tc>
      </w:tr>
      <w:tr w:rsidR="00FE7146" w:rsidTr="008A1E07">
        <w:trPr>
          <w:trHeight w:val="247"/>
        </w:trPr>
        <w:tc>
          <w:tcPr>
            <w:tcW w:w="1075" w:type="dxa"/>
          </w:tcPr>
          <w:p w:rsidR="00FE7146" w:rsidRDefault="00FE7146" w:rsidP="008A1E07">
            <w:r>
              <w:t>End</w:t>
            </w:r>
          </w:p>
        </w:tc>
        <w:tc>
          <w:tcPr>
            <w:tcW w:w="3481" w:type="dxa"/>
          </w:tcPr>
          <w:p w:rsidR="00FE7146" w:rsidRDefault="00FE7146" w:rsidP="008A1E07"/>
        </w:tc>
      </w:tr>
    </w:tbl>
    <w:p w:rsidR="00FE7146" w:rsidRPr="00E5270D" w:rsidRDefault="00FE7146" w:rsidP="00FE7146">
      <w:pPr>
        <w:ind w:left="720"/>
      </w:pPr>
    </w:p>
    <w:p w:rsidR="00E5270D" w:rsidRDefault="00E5270D" w:rsidP="00E5270D">
      <w:pPr>
        <w:numPr>
          <w:ilvl w:val="0"/>
          <w:numId w:val="3"/>
        </w:numPr>
      </w:pPr>
      <w:r w:rsidRPr="00E5270D">
        <w:t>Notice that there is a gap in the data. What does that gap mean?</w:t>
      </w:r>
    </w:p>
    <w:tbl>
      <w:tblPr>
        <w:tblStyle w:val="TableGrid"/>
        <w:tblW w:w="10114" w:type="dxa"/>
        <w:tblInd w:w="720" w:type="dxa"/>
        <w:tblLook w:val="04A0" w:firstRow="1" w:lastRow="0" w:firstColumn="1" w:lastColumn="0" w:noHBand="0" w:noVBand="1"/>
      </w:tblPr>
      <w:tblGrid>
        <w:gridCol w:w="10114"/>
      </w:tblGrid>
      <w:tr w:rsidR="00FE7146" w:rsidTr="00FE7146">
        <w:trPr>
          <w:trHeight w:val="722"/>
        </w:trPr>
        <w:tc>
          <w:tcPr>
            <w:tcW w:w="10114" w:type="dxa"/>
          </w:tcPr>
          <w:p w:rsidR="00FE7146" w:rsidRDefault="00FE7146" w:rsidP="00FE7146"/>
        </w:tc>
      </w:tr>
    </w:tbl>
    <w:p w:rsidR="00FE7146" w:rsidRPr="00E5270D" w:rsidRDefault="00FE7146" w:rsidP="00FE7146">
      <w:pPr>
        <w:ind w:left="720"/>
      </w:pPr>
    </w:p>
    <w:p w:rsidR="00E5270D" w:rsidRDefault="00E5270D" w:rsidP="00E5270D">
      <w:pPr>
        <w:numPr>
          <w:ilvl w:val="0"/>
          <w:numId w:val="3"/>
        </w:numPr>
      </w:pPr>
      <w:r w:rsidRPr="00E5270D">
        <w:t>Are there any trends in the data? What do you think causes them?</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 w:rsidR="00E5270D" w:rsidRDefault="00E5270D" w:rsidP="00E5270D">
      <w:pPr>
        <w:numPr>
          <w:ilvl w:val="0"/>
          <w:numId w:val="3"/>
        </w:numPr>
      </w:pPr>
      <w:r w:rsidRPr="00E5270D">
        <w:t>What are the maximum and minimum values in the data?</w:t>
      </w:r>
    </w:p>
    <w:tbl>
      <w:tblPr>
        <w:tblStyle w:val="TableGrid"/>
        <w:tblW w:w="0" w:type="auto"/>
        <w:tblInd w:w="720" w:type="dxa"/>
        <w:tblLook w:val="04A0" w:firstRow="1" w:lastRow="0" w:firstColumn="1" w:lastColumn="0" w:noHBand="0" w:noVBand="1"/>
      </w:tblPr>
      <w:tblGrid>
        <w:gridCol w:w="1257"/>
        <w:gridCol w:w="3481"/>
      </w:tblGrid>
      <w:tr w:rsidR="00FE7146" w:rsidTr="008A1E07">
        <w:trPr>
          <w:trHeight w:val="247"/>
        </w:trPr>
        <w:tc>
          <w:tcPr>
            <w:tcW w:w="1075" w:type="dxa"/>
          </w:tcPr>
          <w:p w:rsidR="00FE7146" w:rsidRDefault="00FE7146" w:rsidP="008A1E07">
            <w:r>
              <w:t>Maximum</w:t>
            </w:r>
          </w:p>
        </w:tc>
        <w:tc>
          <w:tcPr>
            <w:tcW w:w="3481" w:type="dxa"/>
          </w:tcPr>
          <w:p w:rsidR="00FE7146" w:rsidRDefault="00FE7146" w:rsidP="008A1E07"/>
        </w:tc>
      </w:tr>
      <w:tr w:rsidR="00FE7146" w:rsidTr="008A1E07">
        <w:trPr>
          <w:trHeight w:val="247"/>
        </w:trPr>
        <w:tc>
          <w:tcPr>
            <w:tcW w:w="1075" w:type="dxa"/>
          </w:tcPr>
          <w:p w:rsidR="00FE7146" w:rsidRDefault="00FE7146" w:rsidP="008A1E07">
            <w:r>
              <w:t>Minimum</w:t>
            </w:r>
          </w:p>
        </w:tc>
        <w:tc>
          <w:tcPr>
            <w:tcW w:w="3481" w:type="dxa"/>
          </w:tcPr>
          <w:p w:rsidR="00FE7146" w:rsidRDefault="00FE7146" w:rsidP="008A1E07"/>
        </w:tc>
      </w:tr>
    </w:tbl>
    <w:p w:rsidR="00FE7146" w:rsidRPr="00E5270D" w:rsidRDefault="00FE7146" w:rsidP="00FE7146">
      <w:pPr>
        <w:ind w:left="720"/>
      </w:pPr>
    </w:p>
    <w:p w:rsidR="00FE7146" w:rsidRDefault="00E5270D" w:rsidP="00FE7146">
      <w:pPr>
        <w:numPr>
          <w:ilvl w:val="0"/>
          <w:numId w:val="3"/>
        </w:numPr>
      </w:pPr>
      <w:r w:rsidRPr="00E5270D">
        <w:t>Considering your answers to these questions can you explain the “messiness” of the data in the first graph?</w:t>
      </w:r>
    </w:p>
    <w:tbl>
      <w:tblPr>
        <w:tblStyle w:val="TableGrid"/>
        <w:tblW w:w="10173" w:type="dxa"/>
        <w:tblInd w:w="720" w:type="dxa"/>
        <w:tblLook w:val="04A0" w:firstRow="1" w:lastRow="0" w:firstColumn="1" w:lastColumn="0" w:noHBand="0" w:noVBand="1"/>
      </w:tblPr>
      <w:tblGrid>
        <w:gridCol w:w="10173"/>
      </w:tblGrid>
      <w:tr w:rsidR="00FE7146" w:rsidTr="00BC5A72">
        <w:trPr>
          <w:trHeight w:val="555"/>
        </w:trPr>
        <w:tc>
          <w:tcPr>
            <w:tcW w:w="10173" w:type="dxa"/>
          </w:tcPr>
          <w:p w:rsidR="00FE7146" w:rsidRDefault="00FE7146" w:rsidP="008A1E07">
            <w:bookmarkStart w:id="0" w:name="_GoBack"/>
            <w:bookmarkEnd w:id="0"/>
          </w:p>
        </w:tc>
      </w:tr>
    </w:tbl>
    <w:p w:rsidR="00FE7146" w:rsidRPr="00E5270D" w:rsidRDefault="00FE7146" w:rsidP="00FE7146">
      <w:pPr>
        <w:ind w:left="720"/>
      </w:pPr>
    </w:p>
    <w:p w:rsidR="00E5270D" w:rsidRDefault="00E5270D" w:rsidP="00E5270D">
      <w:pPr>
        <w:ind w:left="360"/>
      </w:pPr>
      <w:r>
        <w:t>Figure 2.1.3</w:t>
      </w:r>
    </w:p>
    <w:p w:rsidR="00E5270D" w:rsidRDefault="00E5270D" w:rsidP="00E5270D">
      <w:pPr>
        <w:numPr>
          <w:ilvl w:val="0"/>
          <w:numId w:val="4"/>
        </w:numPr>
      </w:pPr>
      <w:r w:rsidRPr="00E5270D">
        <w:t>What are the maximum and minimum temperature values, and what do you think causes them?</w:t>
      </w:r>
    </w:p>
    <w:tbl>
      <w:tblPr>
        <w:tblStyle w:val="TableGrid"/>
        <w:tblW w:w="0" w:type="auto"/>
        <w:tblInd w:w="720" w:type="dxa"/>
        <w:tblLook w:val="04A0" w:firstRow="1" w:lastRow="0" w:firstColumn="1" w:lastColumn="0" w:noHBand="0" w:noVBand="1"/>
      </w:tblPr>
      <w:tblGrid>
        <w:gridCol w:w="1257"/>
        <w:gridCol w:w="3481"/>
      </w:tblGrid>
      <w:tr w:rsidR="00FE7146" w:rsidTr="008A1E07">
        <w:trPr>
          <w:trHeight w:val="247"/>
        </w:trPr>
        <w:tc>
          <w:tcPr>
            <w:tcW w:w="1075" w:type="dxa"/>
          </w:tcPr>
          <w:p w:rsidR="00FE7146" w:rsidRDefault="00FE7146" w:rsidP="008A1E07">
            <w:r>
              <w:t>Maximum</w:t>
            </w:r>
          </w:p>
        </w:tc>
        <w:tc>
          <w:tcPr>
            <w:tcW w:w="3481" w:type="dxa"/>
          </w:tcPr>
          <w:p w:rsidR="00FE7146" w:rsidRDefault="00FE7146" w:rsidP="008A1E07"/>
        </w:tc>
      </w:tr>
      <w:tr w:rsidR="00FE7146" w:rsidTr="008A1E07">
        <w:trPr>
          <w:trHeight w:val="247"/>
        </w:trPr>
        <w:tc>
          <w:tcPr>
            <w:tcW w:w="1075" w:type="dxa"/>
          </w:tcPr>
          <w:p w:rsidR="00FE7146" w:rsidRDefault="00FE7146" w:rsidP="008A1E07">
            <w:r>
              <w:t>Minimum</w:t>
            </w:r>
          </w:p>
        </w:tc>
        <w:tc>
          <w:tcPr>
            <w:tcW w:w="3481" w:type="dxa"/>
          </w:tcPr>
          <w:p w:rsidR="00FE7146" w:rsidRDefault="00FE7146" w:rsidP="008A1E07"/>
        </w:tc>
      </w:tr>
    </w:tbl>
    <w:p w:rsidR="00FE7146" w:rsidRPr="00E5270D" w:rsidRDefault="00FE7146" w:rsidP="00FE7146">
      <w:pPr>
        <w:ind w:left="720"/>
      </w:pPr>
    </w:p>
    <w:p w:rsidR="00E5270D" w:rsidRDefault="00E5270D" w:rsidP="00E5270D">
      <w:pPr>
        <w:numPr>
          <w:ilvl w:val="0"/>
          <w:numId w:val="4"/>
        </w:numPr>
      </w:pPr>
      <w:r w:rsidRPr="00E5270D">
        <w:t>The graph above (Figure 2.1.3) looks much “neater” than the previous graphs. This is because much of the detail has been lost in the averaging process. Is this a fair trade-off if you want to look at seasonal changes in temperature?</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 w:rsidR="00E5270D" w:rsidRDefault="00E5270D" w:rsidP="00E5270D">
      <w:pPr>
        <w:numPr>
          <w:ilvl w:val="0"/>
          <w:numId w:val="4"/>
        </w:numPr>
      </w:pPr>
      <w:r w:rsidRPr="00E5270D">
        <w:t>Is one or more trend(s) evident in the monthly mean temperature data shown in the figure 2.1.3? Describe the trend(s).</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Default="00FE7146" w:rsidP="00FE7146">
      <w:pPr>
        <w:ind w:left="720"/>
      </w:pPr>
    </w:p>
    <w:p w:rsidR="00E5270D" w:rsidRPr="00E5270D" w:rsidRDefault="00E5270D" w:rsidP="00E5270D">
      <w:pPr>
        <w:ind w:left="720"/>
      </w:pPr>
    </w:p>
    <w:p w:rsidR="00E5270D" w:rsidRDefault="00E5270D" w:rsidP="00E5270D">
      <w:pPr>
        <w:pStyle w:val="ListParagraph"/>
        <w:numPr>
          <w:ilvl w:val="0"/>
          <w:numId w:val="4"/>
        </w:numPr>
      </w:pPr>
      <w:r w:rsidRPr="00E5270D">
        <w:t>Based on Figure 2.1.4, are there any trends in the sea surface temperature data? What are they?</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pStyle w:val="ListParagraph"/>
      </w:pPr>
    </w:p>
    <w:p w:rsidR="00E5270D" w:rsidRDefault="00E5270D" w:rsidP="00E5270D">
      <w:pPr>
        <w:pStyle w:val="ListParagraph"/>
        <w:numPr>
          <w:ilvl w:val="0"/>
          <w:numId w:val="4"/>
        </w:numPr>
      </w:pPr>
      <w:r w:rsidRPr="00E5270D">
        <w:t>What is the maximum and minimum in the sea surface temperature and when do they occur (Figure 2.1.4)?</w:t>
      </w:r>
    </w:p>
    <w:tbl>
      <w:tblPr>
        <w:tblStyle w:val="TableGrid"/>
        <w:tblW w:w="0" w:type="auto"/>
        <w:tblInd w:w="720" w:type="dxa"/>
        <w:tblLook w:val="04A0" w:firstRow="1" w:lastRow="0" w:firstColumn="1" w:lastColumn="0" w:noHBand="0" w:noVBand="1"/>
      </w:tblPr>
      <w:tblGrid>
        <w:gridCol w:w="1257"/>
        <w:gridCol w:w="3481"/>
      </w:tblGrid>
      <w:tr w:rsidR="00FE7146" w:rsidTr="008A1E07">
        <w:trPr>
          <w:trHeight w:val="247"/>
        </w:trPr>
        <w:tc>
          <w:tcPr>
            <w:tcW w:w="1075" w:type="dxa"/>
          </w:tcPr>
          <w:p w:rsidR="00FE7146" w:rsidRDefault="00FE7146" w:rsidP="008A1E07">
            <w:r>
              <w:t>Maximum</w:t>
            </w:r>
          </w:p>
        </w:tc>
        <w:tc>
          <w:tcPr>
            <w:tcW w:w="3481" w:type="dxa"/>
          </w:tcPr>
          <w:p w:rsidR="00FE7146" w:rsidRDefault="00FE7146" w:rsidP="008A1E07"/>
        </w:tc>
      </w:tr>
      <w:tr w:rsidR="00FE7146" w:rsidTr="008A1E07">
        <w:trPr>
          <w:trHeight w:val="247"/>
        </w:trPr>
        <w:tc>
          <w:tcPr>
            <w:tcW w:w="1075" w:type="dxa"/>
          </w:tcPr>
          <w:p w:rsidR="00FE7146" w:rsidRDefault="00FE7146" w:rsidP="008A1E07">
            <w:r>
              <w:t>Minimum</w:t>
            </w:r>
          </w:p>
        </w:tc>
        <w:tc>
          <w:tcPr>
            <w:tcW w:w="3481" w:type="dxa"/>
          </w:tcPr>
          <w:p w:rsidR="00FE7146" w:rsidRDefault="00FE7146" w:rsidP="008A1E07"/>
        </w:tc>
      </w:tr>
    </w:tbl>
    <w:p w:rsidR="00FE7146" w:rsidRPr="00E5270D" w:rsidRDefault="00FE7146" w:rsidP="00FE7146">
      <w:pPr>
        <w:pStyle w:val="ListParagraph"/>
      </w:pPr>
    </w:p>
    <w:p w:rsidR="00E5270D" w:rsidRDefault="00E5270D" w:rsidP="00E5270D">
      <w:pPr>
        <w:pStyle w:val="ListParagraph"/>
        <w:numPr>
          <w:ilvl w:val="0"/>
          <w:numId w:val="4"/>
        </w:numPr>
      </w:pPr>
      <w:r w:rsidRPr="00E5270D">
        <w:t>How does the seasonal range in sea surface temperature compare to the seasonal range in air temperature? Why do you think that they aren’t the same?</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 w:rsidR="00E5270D" w:rsidRDefault="00E5270D" w:rsidP="00E5270D">
      <w:pPr>
        <w:pStyle w:val="ListParagraph"/>
        <w:numPr>
          <w:ilvl w:val="0"/>
          <w:numId w:val="4"/>
        </w:numPr>
      </w:pPr>
      <w:r w:rsidRPr="00E5270D">
        <w:t>Is sea surface temperature correlated with air temperature?</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pStyle w:val="ListParagraph"/>
      </w:pPr>
    </w:p>
    <w:p w:rsidR="00E5270D" w:rsidRDefault="00E5270D" w:rsidP="00E5270D">
      <w:pPr>
        <w:pStyle w:val="ListParagraph"/>
        <w:numPr>
          <w:ilvl w:val="0"/>
          <w:numId w:val="4"/>
        </w:numPr>
      </w:pPr>
      <w:r w:rsidRPr="00E5270D">
        <w:t>What are the maximum and minimum values for sea surface salinity (Figure 2.1.5)?</w:t>
      </w:r>
    </w:p>
    <w:tbl>
      <w:tblPr>
        <w:tblStyle w:val="TableGrid"/>
        <w:tblW w:w="0" w:type="auto"/>
        <w:tblInd w:w="720" w:type="dxa"/>
        <w:tblLook w:val="04A0" w:firstRow="1" w:lastRow="0" w:firstColumn="1" w:lastColumn="0" w:noHBand="0" w:noVBand="1"/>
      </w:tblPr>
      <w:tblGrid>
        <w:gridCol w:w="1257"/>
        <w:gridCol w:w="3481"/>
      </w:tblGrid>
      <w:tr w:rsidR="00FE7146" w:rsidTr="008A1E07">
        <w:trPr>
          <w:trHeight w:val="247"/>
        </w:trPr>
        <w:tc>
          <w:tcPr>
            <w:tcW w:w="1075" w:type="dxa"/>
          </w:tcPr>
          <w:p w:rsidR="00FE7146" w:rsidRDefault="00FE7146" w:rsidP="008A1E07">
            <w:r>
              <w:t>Maximum</w:t>
            </w:r>
          </w:p>
        </w:tc>
        <w:tc>
          <w:tcPr>
            <w:tcW w:w="3481" w:type="dxa"/>
          </w:tcPr>
          <w:p w:rsidR="00FE7146" w:rsidRDefault="00FE7146" w:rsidP="008A1E07"/>
        </w:tc>
      </w:tr>
      <w:tr w:rsidR="00FE7146" w:rsidTr="008A1E07">
        <w:trPr>
          <w:trHeight w:val="247"/>
        </w:trPr>
        <w:tc>
          <w:tcPr>
            <w:tcW w:w="1075" w:type="dxa"/>
          </w:tcPr>
          <w:p w:rsidR="00FE7146" w:rsidRDefault="00FE7146" w:rsidP="008A1E07">
            <w:r>
              <w:t>Minimum</w:t>
            </w:r>
          </w:p>
        </w:tc>
        <w:tc>
          <w:tcPr>
            <w:tcW w:w="3481" w:type="dxa"/>
          </w:tcPr>
          <w:p w:rsidR="00FE7146" w:rsidRDefault="00FE7146" w:rsidP="008A1E07"/>
        </w:tc>
      </w:tr>
    </w:tbl>
    <w:p w:rsidR="00FE7146" w:rsidRPr="00E5270D" w:rsidRDefault="00FE7146" w:rsidP="00FE7146">
      <w:pPr>
        <w:pStyle w:val="ListParagraph"/>
      </w:pPr>
    </w:p>
    <w:p w:rsidR="00E5270D" w:rsidRDefault="00E5270D" w:rsidP="00E5270D">
      <w:pPr>
        <w:pStyle w:val="ListParagraph"/>
        <w:numPr>
          <w:ilvl w:val="0"/>
          <w:numId w:val="4"/>
        </w:numPr>
      </w:pPr>
      <w:r w:rsidRPr="00E5270D">
        <w:t>Are there any trends in the salinity data? What are they?</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 w:rsidR="00E5270D" w:rsidRDefault="00E5270D" w:rsidP="00E5270D">
      <w:pPr>
        <w:pStyle w:val="ListParagraph"/>
        <w:numPr>
          <w:ilvl w:val="0"/>
          <w:numId w:val="4"/>
        </w:numPr>
      </w:pPr>
      <w:r w:rsidRPr="00E5270D">
        <w:lastRenderedPageBreak/>
        <w:t>Notice that you can click and drag the two scroll bars at the bottom of the graph to zoom in and out to different portions of this graph. Zoom in so that only April and May are visible. Does there appear to be a correlation between sea surface temperature and salinity? If so, what type of relationship did you find between temperature and salinity?</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ind w:left="360"/>
      </w:pPr>
    </w:p>
    <w:p w:rsidR="00E5270D" w:rsidRDefault="00E5270D" w:rsidP="00E5270D">
      <w:pPr>
        <w:pStyle w:val="ListParagraph"/>
        <w:numPr>
          <w:ilvl w:val="0"/>
          <w:numId w:val="4"/>
        </w:numPr>
      </w:pPr>
      <w:r w:rsidRPr="00E5270D">
        <w:t>Now zoom out to view the rest of the year. Does the same relationship between sea surface salinity and temperature hold for the whole year?</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pStyle w:val="ListParagraph"/>
      </w:pPr>
    </w:p>
    <w:p w:rsidR="00E5270D" w:rsidRPr="00E5270D" w:rsidRDefault="00E5270D" w:rsidP="00E5270D">
      <w:pPr>
        <w:rPr>
          <w:rFonts w:ascii="Helvetica" w:eastAsiaTheme="majorEastAsia" w:hAnsi="Helvetica" w:cs="Helvetica"/>
          <w:i/>
          <w:iCs/>
          <w:color w:val="222222"/>
          <w:sz w:val="27"/>
          <w:szCs w:val="27"/>
        </w:rPr>
      </w:pPr>
      <w:r w:rsidRPr="00E5270D">
        <w:rPr>
          <w:rFonts w:ascii="Helvetica" w:eastAsiaTheme="majorEastAsia" w:hAnsi="Helvetica" w:cs="Helvetica"/>
          <w:i/>
          <w:iCs/>
          <w:color w:val="222222"/>
          <w:sz w:val="27"/>
          <w:szCs w:val="27"/>
        </w:rPr>
        <w:t>Reflection</w:t>
      </w:r>
    </w:p>
    <w:p w:rsidR="00E5270D" w:rsidRDefault="00E5270D" w:rsidP="00E5270D">
      <w:pPr>
        <w:pStyle w:val="ListParagraph"/>
        <w:numPr>
          <w:ilvl w:val="0"/>
          <w:numId w:val="4"/>
        </w:numPr>
      </w:pPr>
      <w:r w:rsidRPr="00E5270D">
        <w:t>Real data often looks “messy”. It becomes neater if one averages the data, but this removes the information about any variability within the averaged data. If you were to take all of the salinity data collected at a river mouth and create yearly averages (i.e. average all the data for each calendar year) what kind of detail do you think you will lose? In other words, what natural processes will be lost in the averaging? What might you gain from doing such an average?</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E5270D" w:rsidRDefault="00E5270D" w:rsidP="00E5270D"/>
    <w:p w:rsidR="00E5270D" w:rsidRPr="00E5270D" w:rsidRDefault="00E5270D" w:rsidP="00E5270D">
      <w:pPr>
        <w:pStyle w:val="Heading1"/>
        <w:rPr>
          <w:rFonts w:eastAsia="Times New Roman"/>
        </w:rPr>
      </w:pPr>
      <w:r w:rsidRPr="00E5270D">
        <w:rPr>
          <w:rFonts w:eastAsia="Times New Roman"/>
        </w:rPr>
        <w:t>LAB 2.2 – STATION PROFILES, HOW TO READ A STANDARD OCEANOGRAPHY GRAPH</w:t>
      </w:r>
    </w:p>
    <w:p w:rsidR="00E5270D" w:rsidRDefault="00E5270D" w:rsidP="00E5270D">
      <w:pPr>
        <w:numPr>
          <w:ilvl w:val="0"/>
          <w:numId w:val="7"/>
        </w:numPr>
      </w:pPr>
      <w:r w:rsidRPr="00E5270D">
        <w:t>Can you speculate on why it is useful to make a station profile graph with this orientation?</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ind w:left="720"/>
      </w:pPr>
    </w:p>
    <w:p w:rsidR="00E5270D" w:rsidRDefault="00E5270D" w:rsidP="00E5270D">
      <w:pPr>
        <w:numPr>
          <w:ilvl w:val="0"/>
          <w:numId w:val="7"/>
        </w:numPr>
      </w:pPr>
      <w:r w:rsidRPr="00E5270D">
        <w:t>Identify the maximum and minimum temperature values in this station profile graph from the Pioneer array, off the mid-Atlantic U.S. coast.</w:t>
      </w:r>
    </w:p>
    <w:tbl>
      <w:tblPr>
        <w:tblStyle w:val="TableGrid"/>
        <w:tblW w:w="0" w:type="auto"/>
        <w:tblInd w:w="720" w:type="dxa"/>
        <w:tblLook w:val="04A0" w:firstRow="1" w:lastRow="0" w:firstColumn="1" w:lastColumn="0" w:noHBand="0" w:noVBand="1"/>
      </w:tblPr>
      <w:tblGrid>
        <w:gridCol w:w="1257"/>
        <w:gridCol w:w="3481"/>
      </w:tblGrid>
      <w:tr w:rsidR="00FE7146" w:rsidTr="008A1E07">
        <w:trPr>
          <w:trHeight w:val="247"/>
        </w:trPr>
        <w:tc>
          <w:tcPr>
            <w:tcW w:w="1075" w:type="dxa"/>
          </w:tcPr>
          <w:p w:rsidR="00FE7146" w:rsidRDefault="00FE7146" w:rsidP="008A1E07">
            <w:r>
              <w:t>Maximum</w:t>
            </w:r>
          </w:p>
        </w:tc>
        <w:tc>
          <w:tcPr>
            <w:tcW w:w="3481" w:type="dxa"/>
          </w:tcPr>
          <w:p w:rsidR="00FE7146" w:rsidRDefault="00FE7146" w:rsidP="008A1E07"/>
        </w:tc>
      </w:tr>
      <w:tr w:rsidR="00FE7146" w:rsidTr="008A1E07">
        <w:trPr>
          <w:trHeight w:val="247"/>
        </w:trPr>
        <w:tc>
          <w:tcPr>
            <w:tcW w:w="1075" w:type="dxa"/>
          </w:tcPr>
          <w:p w:rsidR="00FE7146" w:rsidRDefault="00FE7146" w:rsidP="008A1E07">
            <w:r>
              <w:t>Minimum</w:t>
            </w:r>
          </w:p>
        </w:tc>
        <w:tc>
          <w:tcPr>
            <w:tcW w:w="3481" w:type="dxa"/>
          </w:tcPr>
          <w:p w:rsidR="00FE7146" w:rsidRDefault="00FE7146" w:rsidP="008A1E07"/>
        </w:tc>
      </w:tr>
    </w:tbl>
    <w:p w:rsidR="00FE7146" w:rsidRPr="00E5270D" w:rsidRDefault="00FE7146" w:rsidP="00FE7146">
      <w:pPr>
        <w:ind w:left="720"/>
      </w:pPr>
    </w:p>
    <w:p w:rsidR="00E5270D" w:rsidRDefault="00E5270D" w:rsidP="00E5270D">
      <w:pPr>
        <w:numPr>
          <w:ilvl w:val="0"/>
          <w:numId w:val="7"/>
        </w:numPr>
      </w:pPr>
      <w:r w:rsidRPr="00E5270D">
        <w:t>How does the temperature of the water change as you go deeper in the water?</w:t>
      </w:r>
    </w:p>
    <w:tbl>
      <w:tblPr>
        <w:tblStyle w:val="TableGrid"/>
        <w:tblW w:w="10114" w:type="dxa"/>
        <w:tblInd w:w="720" w:type="dxa"/>
        <w:tblLook w:val="04A0" w:firstRow="1" w:lastRow="0" w:firstColumn="1" w:lastColumn="0" w:noHBand="0" w:noVBand="1"/>
      </w:tblPr>
      <w:tblGrid>
        <w:gridCol w:w="10114"/>
      </w:tblGrid>
      <w:tr w:rsidR="00FE7146" w:rsidTr="00FE7146">
        <w:trPr>
          <w:trHeight w:val="339"/>
        </w:trPr>
        <w:tc>
          <w:tcPr>
            <w:tcW w:w="10114" w:type="dxa"/>
          </w:tcPr>
          <w:p w:rsidR="00FE7146" w:rsidRDefault="00FE7146" w:rsidP="008A1E07"/>
        </w:tc>
      </w:tr>
    </w:tbl>
    <w:p w:rsidR="00FE7146" w:rsidRPr="00E5270D" w:rsidRDefault="00FE7146" w:rsidP="00FE7146">
      <w:pPr>
        <w:ind w:left="720"/>
      </w:pPr>
    </w:p>
    <w:p w:rsidR="00E5270D" w:rsidRDefault="00E5270D" w:rsidP="00E5270D">
      <w:pPr>
        <w:numPr>
          <w:ilvl w:val="0"/>
          <w:numId w:val="7"/>
        </w:numPr>
      </w:pPr>
      <w:r w:rsidRPr="00E5270D">
        <w:t>The depth where the temperature changes the most rapidly is called the thermocline. At what depth is the thermocline in this profile?</w:t>
      </w:r>
    </w:p>
    <w:tbl>
      <w:tblPr>
        <w:tblStyle w:val="TableGrid"/>
        <w:tblW w:w="3844" w:type="dxa"/>
        <w:tblInd w:w="720" w:type="dxa"/>
        <w:tblLook w:val="04A0" w:firstRow="1" w:lastRow="0" w:firstColumn="1" w:lastColumn="0" w:noHBand="0" w:noVBand="1"/>
      </w:tblPr>
      <w:tblGrid>
        <w:gridCol w:w="3844"/>
      </w:tblGrid>
      <w:tr w:rsidR="00FE7146" w:rsidTr="00FE7146">
        <w:trPr>
          <w:trHeight w:val="254"/>
        </w:trPr>
        <w:tc>
          <w:tcPr>
            <w:tcW w:w="3844" w:type="dxa"/>
          </w:tcPr>
          <w:p w:rsidR="00FE7146" w:rsidRDefault="00FE7146" w:rsidP="008A1E07"/>
        </w:tc>
      </w:tr>
    </w:tbl>
    <w:p w:rsidR="00FE7146" w:rsidRPr="00E5270D" w:rsidRDefault="00FE7146" w:rsidP="00FE7146">
      <w:pPr>
        <w:ind w:left="720"/>
      </w:pPr>
    </w:p>
    <w:p w:rsidR="00E5270D" w:rsidRDefault="00E5270D" w:rsidP="00E5270D">
      <w:pPr>
        <w:numPr>
          <w:ilvl w:val="0"/>
          <w:numId w:val="7"/>
        </w:numPr>
      </w:pPr>
      <w:r w:rsidRPr="00E5270D">
        <w:t>North Atlantic fin whales migrate through the area of the Pioneer array. These whales breathe air at the surface and dive to feed on krill, squid and other prey. If a fin whale dove from the surface to 100 meters deep at the time and location that this profile was collected, how much change in temperature would it experience?</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ind w:left="720"/>
      </w:pPr>
    </w:p>
    <w:p w:rsidR="00FE7146" w:rsidRPr="00E5270D" w:rsidRDefault="00E5270D" w:rsidP="00E5270D">
      <w:pPr>
        <w:numPr>
          <w:ilvl w:val="0"/>
          <w:numId w:val="8"/>
        </w:numPr>
      </w:pPr>
      <w:r w:rsidRPr="00E5270D">
        <w:lastRenderedPageBreak/>
        <w:t xml:space="preserve">Identify the maximum and minimum temperature values in this station profile graph from the </w:t>
      </w:r>
      <w:proofErr w:type="spellStart"/>
      <w:r w:rsidRPr="00E5270D">
        <w:t>Irminger</w:t>
      </w:r>
      <w:proofErr w:type="spellEnd"/>
      <w:r w:rsidRPr="00E5270D">
        <w:t xml:space="preserve"> Sea (Figure 2.2.2). How does the temperature of the water change as you go deeper in the water?</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E5270D" w:rsidRPr="00E5270D" w:rsidRDefault="00E5270D" w:rsidP="00FE7146">
      <w:pPr>
        <w:ind w:left="720"/>
      </w:pPr>
    </w:p>
    <w:p w:rsidR="00E5270D" w:rsidRDefault="00E5270D" w:rsidP="00E5270D">
      <w:pPr>
        <w:numPr>
          <w:ilvl w:val="0"/>
          <w:numId w:val="8"/>
        </w:numPr>
      </w:pPr>
      <w:r w:rsidRPr="00E5270D">
        <w:t xml:space="preserve">Now compare the Pioneer and </w:t>
      </w:r>
      <w:proofErr w:type="spellStart"/>
      <w:r w:rsidRPr="00E5270D">
        <w:t>Irminger</w:t>
      </w:r>
      <w:proofErr w:type="spellEnd"/>
      <w:r w:rsidRPr="00E5270D">
        <w:t xml:space="preserve"> temperature profiles. How similar or different are these two station profiles?</w:t>
      </w:r>
    </w:p>
    <w:tbl>
      <w:tblPr>
        <w:tblStyle w:val="TableGrid"/>
        <w:tblW w:w="10114" w:type="dxa"/>
        <w:tblInd w:w="720" w:type="dxa"/>
        <w:tblLook w:val="04A0" w:firstRow="1" w:lastRow="0" w:firstColumn="1" w:lastColumn="0" w:noHBand="0" w:noVBand="1"/>
      </w:tblPr>
      <w:tblGrid>
        <w:gridCol w:w="10114"/>
      </w:tblGrid>
      <w:tr w:rsidR="00FE7146" w:rsidTr="008A1E07">
        <w:trPr>
          <w:trHeight w:val="722"/>
        </w:trPr>
        <w:tc>
          <w:tcPr>
            <w:tcW w:w="10114" w:type="dxa"/>
          </w:tcPr>
          <w:p w:rsidR="00FE7146" w:rsidRDefault="00FE7146" w:rsidP="008A1E07"/>
        </w:tc>
      </w:tr>
    </w:tbl>
    <w:p w:rsidR="00FE7146" w:rsidRPr="00E5270D" w:rsidRDefault="00FE7146" w:rsidP="00FE7146">
      <w:pPr>
        <w:ind w:left="720"/>
      </w:pPr>
    </w:p>
    <w:p w:rsidR="00E5270D" w:rsidRDefault="00E5270D" w:rsidP="00E5270D">
      <w:pPr>
        <w:numPr>
          <w:ilvl w:val="0"/>
          <w:numId w:val="8"/>
        </w:numPr>
      </w:pPr>
      <w:r w:rsidRPr="00E5270D">
        <w:t>Click the buttons in Figure 2.2.2 to match the depth and temperature scales. Did your answer to the previous question change when you did this?</w:t>
      </w:r>
      <w:r w:rsidR="00ED5E6D">
        <w:t xml:space="preserve"> (NOTE: It’s OK if your answer changes – do not change above answers, </w:t>
      </w:r>
      <w:proofErr w:type="gramStart"/>
      <w:r w:rsidR="00ED5E6D">
        <w:t>it’s</w:t>
      </w:r>
      <w:proofErr w:type="gramEnd"/>
      <w:r w:rsidR="00ED5E6D">
        <w:t xml:space="preserve"> part of learning!</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Pr>
        <w:ind w:left="720"/>
      </w:pPr>
    </w:p>
    <w:p w:rsidR="00E5270D" w:rsidRDefault="00E5270D" w:rsidP="00E5270D">
      <w:pPr>
        <w:numPr>
          <w:ilvl w:val="0"/>
          <w:numId w:val="8"/>
        </w:numPr>
      </w:pPr>
      <w:r w:rsidRPr="00E5270D">
        <w:t>Why do you think these two temperature profiles are so different? </w:t>
      </w:r>
      <w:hyperlink r:id="rId5" w:tgtFrame="_blank" w:history="1">
        <w:r w:rsidRPr="00E5270D">
          <w:rPr>
            <w:rStyle w:val="Hyperlink"/>
          </w:rPr>
          <w:t>Look back at the location of these two arrays</w:t>
        </w:r>
      </w:hyperlink>
      <w:r w:rsidRPr="00E5270D">
        <w:t>.</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Pr>
        <w:ind w:left="720"/>
      </w:pPr>
    </w:p>
    <w:p w:rsidR="00E5270D" w:rsidRPr="00E5270D" w:rsidRDefault="00E5270D" w:rsidP="00E5270D">
      <w:pPr>
        <w:rPr>
          <w:b/>
          <w:bCs/>
        </w:rPr>
      </w:pPr>
      <w:r w:rsidRPr="00E5270D">
        <w:rPr>
          <w:b/>
          <w:bCs/>
        </w:rPr>
        <w:t>Question for reflection</w:t>
      </w:r>
    </w:p>
    <w:p w:rsidR="00E5270D" w:rsidRDefault="00E5270D" w:rsidP="00E5270D">
      <w:pPr>
        <w:numPr>
          <w:ilvl w:val="0"/>
          <w:numId w:val="9"/>
        </w:numPr>
      </w:pPr>
      <w:r w:rsidRPr="00E5270D">
        <w:t>When comparing two or more data sets why is it important to compare the scales? Use an example from this station profile activity to support your answer.</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Pr>
        <w:ind w:left="720"/>
      </w:pPr>
    </w:p>
    <w:p w:rsidR="00E5270D" w:rsidRPr="00E5270D" w:rsidRDefault="00E5270D" w:rsidP="00E5270D">
      <w:pPr>
        <w:pStyle w:val="Heading1"/>
        <w:rPr>
          <w:rFonts w:eastAsia="Times New Roman"/>
        </w:rPr>
      </w:pPr>
      <w:r w:rsidRPr="00E5270D">
        <w:rPr>
          <w:rFonts w:eastAsia="Times New Roman"/>
        </w:rPr>
        <w:t>LAB 2.3 – BATHYMETRIC CHARTS</w:t>
      </w:r>
    </w:p>
    <w:p w:rsidR="00E5270D" w:rsidRDefault="00E5270D" w:rsidP="00E5270D">
      <w:pPr>
        <w:numPr>
          <w:ilvl w:val="0"/>
          <w:numId w:val="10"/>
        </w:numPr>
      </w:pPr>
      <w:r w:rsidRPr="00E5270D">
        <w:t>The depths on NOAA charts are given in feet. Locate the deepest point on the chart. Each story of a building is typically 10 feet high. How many stories would a building have to be to project above the water if it sat on the seafloor at the deepest point on the chart?</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Pr>
        <w:ind w:left="720"/>
      </w:pPr>
    </w:p>
    <w:p w:rsidR="00E5270D" w:rsidRDefault="00E5270D" w:rsidP="00E5270D">
      <w:pPr>
        <w:numPr>
          <w:ilvl w:val="0"/>
          <w:numId w:val="10"/>
        </w:numPr>
      </w:pPr>
      <w:r w:rsidRPr="00E5270D">
        <w:t xml:space="preserve">Scientists typically work in the metric system. Take the deepest point on the chart and convert the depth to meters (1 </w:t>
      </w:r>
      <w:proofErr w:type="spellStart"/>
      <w:r w:rsidRPr="00E5270D">
        <w:t>ft</w:t>
      </w:r>
      <w:proofErr w:type="spellEnd"/>
      <w:r w:rsidRPr="00E5270D">
        <w:t xml:space="preserve"> = 0.3048 m).</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 w:rsidR="00E5270D" w:rsidRDefault="00E5270D" w:rsidP="00E5270D">
      <w:pPr>
        <w:numPr>
          <w:ilvl w:val="0"/>
          <w:numId w:val="10"/>
        </w:numPr>
      </w:pPr>
      <w:r w:rsidRPr="00E5270D">
        <w:t>Identify the latitude and longitude of deepest point (in degrees, minutes and seconds).</w:t>
      </w:r>
    </w:p>
    <w:tbl>
      <w:tblPr>
        <w:tblStyle w:val="TableGrid"/>
        <w:tblW w:w="0" w:type="auto"/>
        <w:tblInd w:w="720" w:type="dxa"/>
        <w:tblLook w:val="04A0" w:firstRow="1" w:lastRow="0" w:firstColumn="1" w:lastColumn="0" w:noHBand="0" w:noVBand="1"/>
      </w:tblPr>
      <w:tblGrid>
        <w:gridCol w:w="1271"/>
        <w:gridCol w:w="3481"/>
      </w:tblGrid>
      <w:tr w:rsidR="00ED5E6D" w:rsidTr="008A1E07">
        <w:trPr>
          <w:trHeight w:val="247"/>
        </w:trPr>
        <w:tc>
          <w:tcPr>
            <w:tcW w:w="1075" w:type="dxa"/>
          </w:tcPr>
          <w:p w:rsidR="00ED5E6D" w:rsidRDefault="00ED5E6D" w:rsidP="008A1E07">
            <w:r>
              <w:t>Latitude</w:t>
            </w:r>
          </w:p>
        </w:tc>
        <w:tc>
          <w:tcPr>
            <w:tcW w:w="3481" w:type="dxa"/>
          </w:tcPr>
          <w:p w:rsidR="00ED5E6D" w:rsidRDefault="00ED5E6D" w:rsidP="008A1E07"/>
        </w:tc>
      </w:tr>
      <w:tr w:rsidR="00ED5E6D" w:rsidTr="008A1E07">
        <w:trPr>
          <w:trHeight w:val="247"/>
        </w:trPr>
        <w:tc>
          <w:tcPr>
            <w:tcW w:w="1075" w:type="dxa"/>
          </w:tcPr>
          <w:p w:rsidR="00ED5E6D" w:rsidRDefault="00ED5E6D" w:rsidP="008A1E07">
            <w:r>
              <w:t>Longitude</w:t>
            </w:r>
          </w:p>
        </w:tc>
        <w:tc>
          <w:tcPr>
            <w:tcW w:w="3481" w:type="dxa"/>
          </w:tcPr>
          <w:p w:rsidR="00ED5E6D" w:rsidRDefault="00ED5E6D" w:rsidP="008A1E07"/>
        </w:tc>
      </w:tr>
    </w:tbl>
    <w:p w:rsidR="00ED5E6D" w:rsidRPr="00E5270D" w:rsidRDefault="00ED5E6D" w:rsidP="00ED5E6D">
      <w:pPr>
        <w:ind w:left="720"/>
      </w:pPr>
    </w:p>
    <w:p w:rsidR="00E5270D" w:rsidRDefault="00E5270D" w:rsidP="00E5270D">
      <w:pPr>
        <w:numPr>
          <w:ilvl w:val="0"/>
          <w:numId w:val="11"/>
        </w:numPr>
      </w:pPr>
      <w:r w:rsidRPr="00E5270D">
        <w:lastRenderedPageBreak/>
        <w:t>The NOAA chart contains information specifically used in navigation, like buoys that are placed and maintained to aid vessels in safe passages. Notice on the chart there is a symbol labeled </w:t>
      </w:r>
      <w:r w:rsidRPr="00E5270D">
        <w:rPr>
          <w:b/>
          <w:bCs/>
        </w:rPr>
        <w:t xml:space="preserve">G “3” </w:t>
      </w:r>
      <w:proofErr w:type="spellStart"/>
      <w:r w:rsidRPr="00E5270D">
        <w:rPr>
          <w:b/>
          <w:bCs/>
        </w:rPr>
        <w:t>Fl</w:t>
      </w:r>
      <w:proofErr w:type="spellEnd"/>
      <w:r w:rsidRPr="00E5270D">
        <w:rPr>
          <w:b/>
          <w:bCs/>
        </w:rPr>
        <w:t xml:space="preserve"> G 2.5s</w:t>
      </w:r>
      <w:r w:rsidRPr="00E5270D">
        <w:t>. This is a buoy used to navigate into the harbor. This particular one has a green light that flashes every 2.5 seconds. Locate this buoy and record its latitude and longitude.</w:t>
      </w:r>
    </w:p>
    <w:tbl>
      <w:tblPr>
        <w:tblStyle w:val="TableGrid"/>
        <w:tblW w:w="0" w:type="auto"/>
        <w:tblInd w:w="720" w:type="dxa"/>
        <w:tblLook w:val="04A0" w:firstRow="1" w:lastRow="0" w:firstColumn="1" w:lastColumn="0" w:noHBand="0" w:noVBand="1"/>
      </w:tblPr>
      <w:tblGrid>
        <w:gridCol w:w="1271"/>
        <w:gridCol w:w="3481"/>
      </w:tblGrid>
      <w:tr w:rsidR="00ED5E6D" w:rsidTr="008A1E07">
        <w:trPr>
          <w:trHeight w:val="247"/>
        </w:trPr>
        <w:tc>
          <w:tcPr>
            <w:tcW w:w="1075" w:type="dxa"/>
          </w:tcPr>
          <w:p w:rsidR="00ED5E6D" w:rsidRDefault="00ED5E6D" w:rsidP="008A1E07">
            <w:r>
              <w:t>Latitude</w:t>
            </w:r>
          </w:p>
        </w:tc>
        <w:tc>
          <w:tcPr>
            <w:tcW w:w="3481" w:type="dxa"/>
          </w:tcPr>
          <w:p w:rsidR="00ED5E6D" w:rsidRDefault="00ED5E6D" w:rsidP="008A1E07"/>
        </w:tc>
      </w:tr>
      <w:tr w:rsidR="00ED5E6D" w:rsidTr="008A1E07">
        <w:trPr>
          <w:trHeight w:val="247"/>
        </w:trPr>
        <w:tc>
          <w:tcPr>
            <w:tcW w:w="1075" w:type="dxa"/>
          </w:tcPr>
          <w:p w:rsidR="00ED5E6D" w:rsidRDefault="00ED5E6D" w:rsidP="008A1E07">
            <w:r>
              <w:t>Longitude</w:t>
            </w:r>
          </w:p>
        </w:tc>
        <w:tc>
          <w:tcPr>
            <w:tcW w:w="3481" w:type="dxa"/>
          </w:tcPr>
          <w:p w:rsidR="00ED5E6D" w:rsidRDefault="00ED5E6D" w:rsidP="008A1E07"/>
        </w:tc>
      </w:tr>
    </w:tbl>
    <w:p w:rsidR="00ED5E6D" w:rsidRPr="00E5270D" w:rsidRDefault="00ED5E6D" w:rsidP="00ED5E6D">
      <w:pPr>
        <w:ind w:left="720"/>
      </w:pPr>
    </w:p>
    <w:p w:rsidR="00ED5E6D" w:rsidRPr="00E5270D" w:rsidRDefault="00E5270D" w:rsidP="00E5270D">
      <w:pPr>
        <w:numPr>
          <w:ilvl w:val="0"/>
          <w:numId w:val="11"/>
        </w:numPr>
      </w:pPr>
      <w:r w:rsidRPr="00E5270D">
        <w:t>Why is this buoy not located further to the east? Use the color-coded bathymetry map below the NOAA chart to support your answer.</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5270D" w:rsidRPr="00E5270D" w:rsidRDefault="00E5270D" w:rsidP="00E5270D"/>
    <w:p w:rsidR="00E5270D" w:rsidRPr="00E5270D" w:rsidRDefault="00E5270D" w:rsidP="00E5270D">
      <w:pPr>
        <w:numPr>
          <w:ilvl w:val="0"/>
          <w:numId w:val="12"/>
        </w:numPr>
      </w:pPr>
      <w:r w:rsidRPr="00E5270D">
        <w:t xml:space="preserve">Can you identify valleys in the sea floor from the color coding? Locate the largest valley, </w:t>
      </w:r>
      <w:proofErr w:type="gramStart"/>
      <w:r w:rsidRPr="00E5270D">
        <w:t>it’s</w:t>
      </w:r>
      <w:proofErr w:type="gramEnd"/>
      <w:r w:rsidRPr="00E5270D">
        <w:t xml:space="preserve"> landward end is located in Monterey Bay. Note that a river empties into the ocean near this valley.</w:t>
      </w:r>
    </w:p>
    <w:p w:rsidR="00E5270D" w:rsidRDefault="00E5270D" w:rsidP="00E5270D">
      <w:pPr>
        <w:numPr>
          <w:ilvl w:val="1"/>
          <w:numId w:val="12"/>
        </w:numPr>
      </w:pPr>
      <w:r w:rsidRPr="00E5270D">
        <w:t>How might this submarine valley have formed?</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 w:rsidR="00E5270D" w:rsidRDefault="00E5270D" w:rsidP="00E5270D">
      <w:pPr>
        <w:numPr>
          <w:ilvl w:val="1"/>
          <w:numId w:val="12"/>
        </w:numPr>
      </w:pPr>
      <w:r w:rsidRPr="00E5270D">
        <w:t>Follow the submarine valley seaward. How deep is it at the deepest end?</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 w:rsidR="00E5270D" w:rsidRDefault="00E5270D" w:rsidP="00E5270D">
      <w:pPr>
        <w:numPr>
          <w:ilvl w:val="1"/>
          <w:numId w:val="12"/>
        </w:numPr>
      </w:pPr>
      <w:r w:rsidRPr="00E5270D">
        <w:t>By what process might this valley have been carved in such deep water?</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 w:rsidR="00E5270D" w:rsidRPr="00E5270D" w:rsidRDefault="00E5270D" w:rsidP="00E5270D">
      <w:pPr>
        <w:pStyle w:val="Heading1"/>
        <w:rPr>
          <w:rFonts w:eastAsia="Times New Roman"/>
        </w:rPr>
      </w:pPr>
      <w:r w:rsidRPr="00E5270D">
        <w:rPr>
          <w:rFonts w:eastAsia="Times New Roman"/>
        </w:rPr>
        <w:t>LAB 2.4 – VERTICAL SECTIONS</w:t>
      </w:r>
    </w:p>
    <w:p w:rsidR="00E5270D" w:rsidRDefault="00E5270D" w:rsidP="00E5270D">
      <w:pPr>
        <w:numPr>
          <w:ilvl w:val="0"/>
          <w:numId w:val="13"/>
        </w:numPr>
      </w:pPr>
      <w:r w:rsidRPr="00E5270D">
        <w:t>In the vertical section, which colors represent warm water?  Which represents cool water?</w:t>
      </w:r>
    </w:p>
    <w:tbl>
      <w:tblPr>
        <w:tblStyle w:val="TableGrid"/>
        <w:tblW w:w="0" w:type="auto"/>
        <w:tblInd w:w="720" w:type="dxa"/>
        <w:tblLook w:val="04A0" w:firstRow="1" w:lastRow="0" w:firstColumn="1" w:lastColumn="0" w:noHBand="0" w:noVBand="1"/>
      </w:tblPr>
      <w:tblGrid>
        <w:gridCol w:w="1075"/>
        <w:gridCol w:w="3481"/>
      </w:tblGrid>
      <w:tr w:rsidR="00ED5E6D" w:rsidTr="008A1E07">
        <w:trPr>
          <w:trHeight w:val="247"/>
        </w:trPr>
        <w:tc>
          <w:tcPr>
            <w:tcW w:w="1075" w:type="dxa"/>
          </w:tcPr>
          <w:p w:rsidR="00ED5E6D" w:rsidRDefault="00ED5E6D" w:rsidP="008A1E07">
            <w:r>
              <w:t>Warm</w:t>
            </w:r>
          </w:p>
        </w:tc>
        <w:tc>
          <w:tcPr>
            <w:tcW w:w="3481" w:type="dxa"/>
          </w:tcPr>
          <w:p w:rsidR="00ED5E6D" w:rsidRDefault="00ED5E6D" w:rsidP="008A1E07"/>
        </w:tc>
      </w:tr>
      <w:tr w:rsidR="00ED5E6D" w:rsidTr="008A1E07">
        <w:trPr>
          <w:trHeight w:val="247"/>
        </w:trPr>
        <w:tc>
          <w:tcPr>
            <w:tcW w:w="1075" w:type="dxa"/>
          </w:tcPr>
          <w:p w:rsidR="00ED5E6D" w:rsidRDefault="00ED5E6D" w:rsidP="008A1E07">
            <w:r>
              <w:t>Cool</w:t>
            </w:r>
          </w:p>
        </w:tc>
        <w:tc>
          <w:tcPr>
            <w:tcW w:w="3481" w:type="dxa"/>
          </w:tcPr>
          <w:p w:rsidR="00ED5E6D" w:rsidRDefault="00ED5E6D" w:rsidP="008A1E07"/>
        </w:tc>
      </w:tr>
    </w:tbl>
    <w:p w:rsidR="00ED5E6D" w:rsidRPr="00E5270D" w:rsidRDefault="00ED5E6D" w:rsidP="00ED5E6D">
      <w:pPr>
        <w:ind w:left="720"/>
      </w:pPr>
    </w:p>
    <w:p w:rsidR="00E5270D" w:rsidRDefault="00E5270D" w:rsidP="00E5270D">
      <w:pPr>
        <w:numPr>
          <w:ilvl w:val="0"/>
          <w:numId w:val="13"/>
        </w:numPr>
      </w:pPr>
      <w:r w:rsidRPr="00E5270D">
        <w:t>Describe the change in temperature from surface to bottom, based on this color coding, near the left side of the vertical section. This is over the outer continental shelf.</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Pr>
        <w:ind w:left="720"/>
      </w:pPr>
    </w:p>
    <w:p w:rsidR="00E5270D" w:rsidRDefault="00E5270D" w:rsidP="00E5270D">
      <w:pPr>
        <w:numPr>
          <w:ilvl w:val="0"/>
          <w:numId w:val="13"/>
        </w:numPr>
      </w:pPr>
      <w:r w:rsidRPr="00E5270D">
        <w:t xml:space="preserve">Describe the change in temperature from surface to bottom on the right side of the vertical </w:t>
      </w:r>
      <w:proofErr w:type="gramStart"/>
      <w:r w:rsidRPr="00E5270D">
        <w:t>section</w:t>
      </w:r>
      <w:proofErr w:type="gramEnd"/>
      <w:r w:rsidRPr="00E5270D">
        <w:t>. This is in deeper water over the continental slope. The water column is much deeper than 180 meters, but the glider stopped at that depth.</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ED5E6D" w:rsidRPr="00E5270D" w:rsidRDefault="00ED5E6D" w:rsidP="00ED5E6D">
      <w:pPr>
        <w:ind w:left="720"/>
      </w:pPr>
    </w:p>
    <w:p w:rsidR="00E5270D" w:rsidRPr="00E5270D" w:rsidRDefault="00E5270D" w:rsidP="00E5270D">
      <w:pPr>
        <w:numPr>
          <w:ilvl w:val="0"/>
          <w:numId w:val="13"/>
        </w:numPr>
      </w:pPr>
      <w:r w:rsidRPr="00E5270D">
        <w:lastRenderedPageBreak/>
        <w:t>Would you say that there is a consistent trend in the way the temperature changes with depth?</w:t>
      </w:r>
    </w:p>
    <w:tbl>
      <w:tblPr>
        <w:tblStyle w:val="TableGrid"/>
        <w:tblW w:w="10114" w:type="dxa"/>
        <w:tblInd w:w="720" w:type="dxa"/>
        <w:tblLook w:val="04A0" w:firstRow="1" w:lastRow="0" w:firstColumn="1" w:lastColumn="0" w:noHBand="0" w:noVBand="1"/>
      </w:tblPr>
      <w:tblGrid>
        <w:gridCol w:w="10114"/>
      </w:tblGrid>
      <w:tr w:rsidR="00ED5E6D" w:rsidTr="008A1E07">
        <w:trPr>
          <w:trHeight w:val="722"/>
        </w:trPr>
        <w:tc>
          <w:tcPr>
            <w:tcW w:w="10114" w:type="dxa"/>
          </w:tcPr>
          <w:p w:rsidR="00ED5E6D" w:rsidRDefault="00ED5E6D" w:rsidP="008A1E07"/>
        </w:tc>
      </w:tr>
    </w:tbl>
    <w:p w:rsidR="00915DEF" w:rsidRDefault="00915DEF" w:rsidP="00915DEF"/>
    <w:p w:rsidR="00031991" w:rsidRDefault="00915DEF" w:rsidP="00915DEF">
      <w:pPr>
        <w:pStyle w:val="ListParagraph"/>
        <w:numPr>
          <w:ilvl w:val="0"/>
          <w:numId w:val="13"/>
        </w:numPr>
      </w:pPr>
      <w:r>
        <w:t>Now draw a station profile for location B. The portion of the water column near the surface with uniform temperature is called the surface mixed layer. The surface mixed layer at station A extends to 50 m deep. How deep is the surface mixed layer at Station B?</w:t>
      </w:r>
    </w:p>
    <w:tbl>
      <w:tblPr>
        <w:tblStyle w:val="TableGrid"/>
        <w:tblW w:w="0" w:type="auto"/>
        <w:tblInd w:w="720" w:type="dxa"/>
        <w:tblLook w:val="04A0" w:firstRow="1" w:lastRow="0" w:firstColumn="1" w:lastColumn="0" w:noHBand="0" w:noVBand="1"/>
      </w:tblPr>
      <w:tblGrid>
        <w:gridCol w:w="10070"/>
      </w:tblGrid>
      <w:tr w:rsidR="00031991" w:rsidTr="00031991">
        <w:tc>
          <w:tcPr>
            <w:tcW w:w="10790" w:type="dxa"/>
          </w:tcPr>
          <w:p w:rsidR="00031991" w:rsidRDefault="00031991" w:rsidP="00031991">
            <w:pPr>
              <w:pStyle w:val="ListParagraph"/>
              <w:ind w:left="0"/>
            </w:pPr>
          </w:p>
        </w:tc>
      </w:tr>
    </w:tbl>
    <w:p w:rsidR="00915DEF" w:rsidRDefault="00031991" w:rsidP="00031991">
      <w:pPr>
        <w:pStyle w:val="ListParagraph"/>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187960</wp:posOffset>
            </wp:positionV>
            <wp:extent cx="2522220" cy="44411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4441190"/>
                    </a:xfrm>
                    <a:prstGeom prst="rect">
                      <a:avLst/>
                    </a:prstGeom>
                    <a:noFill/>
                  </pic:spPr>
                </pic:pic>
              </a:graphicData>
            </a:graphic>
            <wp14:sizeRelH relativeFrom="page">
              <wp14:pctWidth>0</wp14:pctWidth>
            </wp14:sizeRelH>
            <wp14:sizeRelV relativeFrom="page">
              <wp14:pctHeight>0</wp14:pctHeight>
            </wp14:sizeRelV>
          </wp:anchor>
        </w:drawing>
      </w:r>
    </w:p>
    <w:p w:rsidR="00ED5E6D" w:rsidRDefault="00ED5E6D" w:rsidP="00ED5E6D">
      <w:pPr>
        <w:pStyle w:val="ListParagraph"/>
      </w:pPr>
    </w:p>
    <w:p w:rsidR="00915DEF" w:rsidRDefault="00915DEF" w:rsidP="00915DEF">
      <w:pPr>
        <w:pStyle w:val="ListParagraph"/>
        <w:numPr>
          <w:ilvl w:val="0"/>
          <w:numId w:val="13"/>
        </w:numPr>
      </w:pPr>
      <w:r>
        <w:t>Below the surface mixed layer, temperature changes rapidly with depth. This is called the thermocline. At what depth does the temperature stop changing rapidly as depth changes? In other words, if you could dive into this part of the ocean, at what depth would you stop experiencing a lot of temperature change?</w:t>
      </w:r>
    </w:p>
    <w:tbl>
      <w:tblPr>
        <w:tblStyle w:val="TableGrid"/>
        <w:tblW w:w="10078" w:type="dxa"/>
        <w:tblInd w:w="720" w:type="dxa"/>
        <w:tblLook w:val="04A0" w:firstRow="1" w:lastRow="0" w:firstColumn="1" w:lastColumn="0" w:noHBand="0" w:noVBand="1"/>
      </w:tblPr>
      <w:tblGrid>
        <w:gridCol w:w="10078"/>
      </w:tblGrid>
      <w:tr w:rsidR="00031991" w:rsidTr="00031991">
        <w:trPr>
          <w:trHeight w:val="798"/>
        </w:trPr>
        <w:tc>
          <w:tcPr>
            <w:tcW w:w="10078" w:type="dxa"/>
          </w:tcPr>
          <w:p w:rsidR="00031991" w:rsidRDefault="00031991" w:rsidP="00031991">
            <w:pPr>
              <w:pStyle w:val="ListParagraph"/>
              <w:ind w:left="0"/>
            </w:pPr>
          </w:p>
        </w:tc>
      </w:tr>
    </w:tbl>
    <w:p w:rsidR="00031991" w:rsidRDefault="00031991" w:rsidP="00031991">
      <w:pPr>
        <w:pStyle w:val="ListParagraph"/>
      </w:pPr>
    </w:p>
    <w:p w:rsidR="00E5270D" w:rsidRDefault="00915DEF" w:rsidP="00915DEF">
      <w:pPr>
        <w:pStyle w:val="ListParagraph"/>
        <w:numPr>
          <w:ilvl w:val="0"/>
          <w:numId w:val="13"/>
        </w:numPr>
      </w:pPr>
      <w:r>
        <w:t>In the vertical section, how do the colors show us depths with rapidly changing temperature vs. uniform temperature? How do the contour lines show us this same information?</w:t>
      </w:r>
    </w:p>
    <w:tbl>
      <w:tblPr>
        <w:tblStyle w:val="TableGrid"/>
        <w:tblW w:w="10078" w:type="dxa"/>
        <w:tblInd w:w="720" w:type="dxa"/>
        <w:tblLook w:val="04A0" w:firstRow="1" w:lastRow="0" w:firstColumn="1" w:lastColumn="0" w:noHBand="0" w:noVBand="1"/>
      </w:tblPr>
      <w:tblGrid>
        <w:gridCol w:w="10078"/>
      </w:tblGrid>
      <w:tr w:rsidR="00031991" w:rsidTr="008A1E07">
        <w:trPr>
          <w:trHeight w:val="798"/>
        </w:trPr>
        <w:tc>
          <w:tcPr>
            <w:tcW w:w="10078" w:type="dxa"/>
          </w:tcPr>
          <w:p w:rsidR="00031991" w:rsidRDefault="00031991" w:rsidP="008A1E07">
            <w:pPr>
              <w:pStyle w:val="ListParagraph"/>
              <w:ind w:left="0"/>
            </w:pPr>
          </w:p>
        </w:tc>
      </w:tr>
    </w:tbl>
    <w:p w:rsidR="00915DEF" w:rsidRDefault="00915DEF" w:rsidP="00915DEF">
      <w:pPr>
        <w:ind w:left="360"/>
      </w:pPr>
    </w:p>
    <w:p w:rsidR="00915DEF" w:rsidRPr="00915DEF" w:rsidRDefault="00915DEF" w:rsidP="00915DEF">
      <w:pPr>
        <w:pStyle w:val="Heading1"/>
        <w:rPr>
          <w:rFonts w:eastAsia="Times New Roman"/>
        </w:rPr>
      </w:pPr>
      <w:r w:rsidRPr="00915DEF">
        <w:rPr>
          <w:rFonts w:eastAsia="Times New Roman"/>
        </w:rPr>
        <w:lastRenderedPageBreak/>
        <w:t>LAB 2.5 – BUBBLE CHARTS</w:t>
      </w:r>
    </w:p>
    <w:p w:rsidR="00915DEF" w:rsidRDefault="00915DEF" w:rsidP="00915DEF">
      <w:pPr>
        <w:numPr>
          <w:ilvl w:val="0"/>
          <w:numId w:val="16"/>
        </w:numPr>
      </w:pPr>
      <w:r w:rsidRPr="00915DEF">
        <w:t xml:space="preserve">Can you think of a way to modify the dots used to plot earthquake locations so they also contain information about the depth of the earthquake? </w:t>
      </w:r>
    </w:p>
    <w:tbl>
      <w:tblPr>
        <w:tblStyle w:val="TableGrid"/>
        <w:tblW w:w="10114" w:type="dxa"/>
        <w:tblInd w:w="720" w:type="dxa"/>
        <w:tblLook w:val="04A0" w:firstRow="1" w:lastRow="0" w:firstColumn="1" w:lastColumn="0" w:noHBand="0" w:noVBand="1"/>
      </w:tblPr>
      <w:tblGrid>
        <w:gridCol w:w="10114"/>
      </w:tblGrid>
      <w:tr w:rsidR="00031991" w:rsidTr="008A1E07">
        <w:trPr>
          <w:trHeight w:val="722"/>
        </w:trPr>
        <w:tc>
          <w:tcPr>
            <w:tcW w:w="10114" w:type="dxa"/>
          </w:tcPr>
          <w:p w:rsidR="00031991" w:rsidRDefault="00031991" w:rsidP="008A1E07"/>
        </w:tc>
      </w:tr>
    </w:tbl>
    <w:p w:rsidR="00031991" w:rsidRDefault="00031991" w:rsidP="00031991">
      <w:pPr>
        <w:ind w:left="720"/>
      </w:pPr>
    </w:p>
    <w:p w:rsidR="00915DEF" w:rsidRDefault="00915DEF" w:rsidP="00915DEF">
      <w:pPr>
        <w:pStyle w:val="ListParagraph"/>
        <w:numPr>
          <w:ilvl w:val="0"/>
          <w:numId w:val="16"/>
        </w:numPr>
      </w:pPr>
      <w:r w:rsidRPr="00915DEF">
        <w:t>What is the depth of the earthquakes that are closest to the trench?</w:t>
      </w:r>
    </w:p>
    <w:tbl>
      <w:tblPr>
        <w:tblStyle w:val="TableGrid"/>
        <w:tblW w:w="4094" w:type="dxa"/>
        <w:tblInd w:w="720" w:type="dxa"/>
        <w:tblLook w:val="04A0" w:firstRow="1" w:lastRow="0" w:firstColumn="1" w:lastColumn="0" w:noHBand="0" w:noVBand="1"/>
      </w:tblPr>
      <w:tblGrid>
        <w:gridCol w:w="4094"/>
      </w:tblGrid>
      <w:tr w:rsidR="00031991" w:rsidTr="00031991">
        <w:trPr>
          <w:trHeight w:val="250"/>
        </w:trPr>
        <w:tc>
          <w:tcPr>
            <w:tcW w:w="4094" w:type="dxa"/>
          </w:tcPr>
          <w:p w:rsidR="00031991" w:rsidRDefault="00031991" w:rsidP="008A1E07"/>
        </w:tc>
      </w:tr>
    </w:tbl>
    <w:p w:rsidR="00031991" w:rsidRPr="00915DEF" w:rsidRDefault="00031991" w:rsidP="00031991">
      <w:pPr>
        <w:pStyle w:val="ListParagraph"/>
      </w:pPr>
    </w:p>
    <w:p w:rsidR="00915DEF" w:rsidRDefault="00915DEF" w:rsidP="00915DEF">
      <w:pPr>
        <w:pStyle w:val="ListParagraph"/>
        <w:numPr>
          <w:ilvl w:val="0"/>
          <w:numId w:val="16"/>
        </w:numPr>
      </w:pPr>
      <w:r w:rsidRPr="00915DEF">
        <w:t>What is the depth of the earthquakes that are farthest from the trench?</w:t>
      </w:r>
    </w:p>
    <w:tbl>
      <w:tblPr>
        <w:tblStyle w:val="TableGrid"/>
        <w:tblW w:w="4094" w:type="dxa"/>
        <w:tblInd w:w="720" w:type="dxa"/>
        <w:tblLook w:val="04A0" w:firstRow="1" w:lastRow="0" w:firstColumn="1" w:lastColumn="0" w:noHBand="0" w:noVBand="1"/>
      </w:tblPr>
      <w:tblGrid>
        <w:gridCol w:w="4094"/>
      </w:tblGrid>
      <w:tr w:rsidR="00031991" w:rsidTr="008A1E07">
        <w:trPr>
          <w:trHeight w:val="250"/>
        </w:trPr>
        <w:tc>
          <w:tcPr>
            <w:tcW w:w="4094" w:type="dxa"/>
          </w:tcPr>
          <w:p w:rsidR="00031991" w:rsidRDefault="00031991" w:rsidP="008A1E07"/>
        </w:tc>
      </w:tr>
    </w:tbl>
    <w:p w:rsidR="00031991" w:rsidRPr="00915DEF" w:rsidRDefault="00031991" w:rsidP="00031991"/>
    <w:p w:rsidR="00915DEF" w:rsidRDefault="00915DEF" w:rsidP="00915DEF">
      <w:pPr>
        <w:ind w:left="360"/>
      </w:pPr>
    </w:p>
    <w:sectPr w:rsidR="00915DEF" w:rsidSect="00BC5A72">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373"/>
    <w:multiLevelType w:val="multilevel"/>
    <w:tmpl w:val="DC7E5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82A53"/>
    <w:multiLevelType w:val="multilevel"/>
    <w:tmpl w:val="DC7E5D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94142"/>
    <w:multiLevelType w:val="multilevel"/>
    <w:tmpl w:val="7018E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B4E1B"/>
    <w:multiLevelType w:val="multilevel"/>
    <w:tmpl w:val="4C5E1A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96A56CB"/>
    <w:multiLevelType w:val="multilevel"/>
    <w:tmpl w:val="DC7E5D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9214E"/>
    <w:multiLevelType w:val="multilevel"/>
    <w:tmpl w:val="DC7E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04137"/>
    <w:multiLevelType w:val="multilevel"/>
    <w:tmpl w:val="DC7E5D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45D1F"/>
    <w:multiLevelType w:val="multilevel"/>
    <w:tmpl w:val="8952B64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551665"/>
    <w:multiLevelType w:val="multilevel"/>
    <w:tmpl w:val="DC7E5D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CF0664"/>
    <w:multiLevelType w:val="multilevel"/>
    <w:tmpl w:val="DC7E5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113A4"/>
    <w:multiLevelType w:val="multilevel"/>
    <w:tmpl w:val="6EE4C2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70E30"/>
    <w:multiLevelType w:val="hybridMultilevel"/>
    <w:tmpl w:val="FFFA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36BD5"/>
    <w:multiLevelType w:val="multilevel"/>
    <w:tmpl w:val="0F26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E2E6F"/>
    <w:multiLevelType w:val="multilevel"/>
    <w:tmpl w:val="DC7E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E24C2E"/>
    <w:multiLevelType w:val="multilevel"/>
    <w:tmpl w:val="DC7E5D4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463977"/>
    <w:multiLevelType w:val="multilevel"/>
    <w:tmpl w:val="DC7E5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2"/>
  </w:num>
  <w:num w:numId="4">
    <w:abstractNumId w:val="4"/>
  </w:num>
  <w:num w:numId="5">
    <w:abstractNumId w:val="10"/>
  </w:num>
  <w:num w:numId="6">
    <w:abstractNumId w:val="6"/>
  </w:num>
  <w:num w:numId="7">
    <w:abstractNumId w:val="5"/>
  </w:num>
  <w:num w:numId="8">
    <w:abstractNumId w:val="15"/>
  </w:num>
  <w:num w:numId="9">
    <w:abstractNumId w:val="8"/>
  </w:num>
  <w:num w:numId="10">
    <w:abstractNumId w:val="13"/>
  </w:num>
  <w:num w:numId="11">
    <w:abstractNumId w:val="0"/>
  </w:num>
  <w:num w:numId="12">
    <w:abstractNumId w:val="14"/>
  </w:num>
  <w:num w:numId="13">
    <w:abstractNumId w:val="7"/>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0D"/>
    <w:rsid w:val="00031991"/>
    <w:rsid w:val="00052732"/>
    <w:rsid w:val="000D61A9"/>
    <w:rsid w:val="00142860"/>
    <w:rsid w:val="00165A5F"/>
    <w:rsid w:val="00915DEF"/>
    <w:rsid w:val="00BC5A72"/>
    <w:rsid w:val="00BD7469"/>
    <w:rsid w:val="00E5270D"/>
    <w:rsid w:val="00ED5E6D"/>
    <w:rsid w:val="00FE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FA47-EE7F-4D81-A574-8AA41150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5F"/>
    <w:rPr>
      <w:rFonts w:ascii="Arial" w:hAnsi="Arial"/>
      <w:sz w:val="24"/>
    </w:rPr>
  </w:style>
  <w:style w:type="paragraph" w:styleId="Heading1">
    <w:name w:val="heading 1"/>
    <w:basedOn w:val="Normal"/>
    <w:next w:val="Normal"/>
    <w:link w:val="Heading1Char"/>
    <w:uiPriority w:val="9"/>
    <w:qFormat/>
    <w:rsid w:val="00E52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27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270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5270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527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270D"/>
    <w:pPr>
      <w:ind w:left="720"/>
      <w:contextualSpacing/>
    </w:pPr>
  </w:style>
  <w:style w:type="character" w:customStyle="1" w:styleId="Heading4Char">
    <w:name w:val="Heading 4 Char"/>
    <w:basedOn w:val="DefaultParagraphFont"/>
    <w:link w:val="Heading4"/>
    <w:uiPriority w:val="9"/>
    <w:semiHidden/>
    <w:rsid w:val="00E5270D"/>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E5270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E5270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5270D"/>
    <w:rPr>
      <w:color w:val="0563C1" w:themeColor="hyperlink"/>
      <w:u w:val="single"/>
    </w:rPr>
  </w:style>
  <w:style w:type="table" w:styleId="TableGrid">
    <w:name w:val="Table Grid"/>
    <w:basedOn w:val="TableNormal"/>
    <w:uiPriority w:val="39"/>
    <w:rsid w:val="00FE71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3106">
      <w:bodyDiv w:val="1"/>
      <w:marLeft w:val="0"/>
      <w:marRight w:val="0"/>
      <w:marTop w:val="0"/>
      <w:marBottom w:val="0"/>
      <w:divBdr>
        <w:top w:val="none" w:sz="0" w:space="0" w:color="auto"/>
        <w:left w:val="none" w:sz="0" w:space="0" w:color="auto"/>
        <w:bottom w:val="none" w:sz="0" w:space="0" w:color="auto"/>
        <w:right w:val="none" w:sz="0" w:space="0" w:color="auto"/>
      </w:divBdr>
    </w:div>
    <w:div w:id="536310393">
      <w:bodyDiv w:val="1"/>
      <w:marLeft w:val="0"/>
      <w:marRight w:val="0"/>
      <w:marTop w:val="0"/>
      <w:marBottom w:val="0"/>
      <w:divBdr>
        <w:top w:val="none" w:sz="0" w:space="0" w:color="auto"/>
        <w:left w:val="none" w:sz="0" w:space="0" w:color="auto"/>
        <w:bottom w:val="none" w:sz="0" w:space="0" w:color="auto"/>
        <w:right w:val="none" w:sz="0" w:space="0" w:color="auto"/>
      </w:divBdr>
    </w:div>
    <w:div w:id="626591395">
      <w:bodyDiv w:val="1"/>
      <w:marLeft w:val="0"/>
      <w:marRight w:val="0"/>
      <w:marTop w:val="0"/>
      <w:marBottom w:val="0"/>
      <w:divBdr>
        <w:top w:val="none" w:sz="0" w:space="0" w:color="auto"/>
        <w:left w:val="none" w:sz="0" w:space="0" w:color="auto"/>
        <w:bottom w:val="none" w:sz="0" w:space="0" w:color="auto"/>
        <w:right w:val="none" w:sz="0" w:space="0" w:color="auto"/>
      </w:divBdr>
    </w:div>
    <w:div w:id="720057489">
      <w:bodyDiv w:val="1"/>
      <w:marLeft w:val="0"/>
      <w:marRight w:val="0"/>
      <w:marTop w:val="0"/>
      <w:marBottom w:val="0"/>
      <w:divBdr>
        <w:top w:val="none" w:sz="0" w:space="0" w:color="auto"/>
        <w:left w:val="none" w:sz="0" w:space="0" w:color="auto"/>
        <w:bottom w:val="none" w:sz="0" w:space="0" w:color="auto"/>
        <w:right w:val="none" w:sz="0" w:space="0" w:color="auto"/>
      </w:divBdr>
    </w:div>
    <w:div w:id="742145073">
      <w:bodyDiv w:val="1"/>
      <w:marLeft w:val="0"/>
      <w:marRight w:val="0"/>
      <w:marTop w:val="0"/>
      <w:marBottom w:val="0"/>
      <w:divBdr>
        <w:top w:val="none" w:sz="0" w:space="0" w:color="auto"/>
        <w:left w:val="none" w:sz="0" w:space="0" w:color="auto"/>
        <w:bottom w:val="none" w:sz="0" w:space="0" w:color="auto"/>
        <w:right w:val="none" w:sz="0" w:space="0" w:color="auto"/>
      </w:divBdr>
    </w:div>
    <w:div w:id="802163564">
      <w:bodyDiv w:val="1"/>
      <w:marLeft w:val="0"/>
      <w:marRight w:val="0"/>
      <w:marTop w:val="0"/>
      <w:marBottom w:val="0"/>
      <w:divBdr>
        <w:top w:val="none" w:sz="0" w:space="0" w:color="auto"/>
        <w:left w:val="none" w:sz="0" w:space="0" w:color="auto"/>
        <w:bottom w:val="none" w:sz="0" w:space="0" w:color="auto"/>
        <w:right w:val="none" w:sz="0" w:space="0" w:color="auto"/>
      </w:divBdr>
    </w:div>
    <w:div w:id="832451693">
      <w:bodyDiv w:val="1"/>
      <w:marLeft w:val="0"/>
      <w:marRight w:val="0"/>
      <w:marTop w:val="0"/>
      <w:marBottom w:val="0"/>
      <w:divBdr>
        <w:top w:val="none" w:sz="0" w:space="0" w:color="auto"/>
        <w:left w:val="none" w:sz="0" w:space="0" w:color="auto"/>
        <w:bottom w:val="none" w:sz="0" w:space="0" w:color="auto"/>
        <w:right w:val="none" w:sz="0" w:space="0" w:color="auto"/>
      </w:divBdr>
    </w:div>
    <w:div w:id="904951500">
      <w:bodyDiv w:val="1"/>
      <w:marLeft w:val="0"/>
      <w:marRight w:val="0"/>
      <w:marTop w:val="0"/>
      <w:marBottom w:val="0"/>
      <w:divBdr>
        <w:top w:val="none" w:sz="0" w:space="0" w:color="auto"/>
        <w:left w:val="none" w:sz="0" w:space="0" w:color="auto"/>
        <w:bottom w:val="none" w:sz="0" w:space="0" w:color="auto"/>
        <w:right w:val="none" w:sz="0" w:space="0" w:color="auto"/>
      </w:divBdr>
    </w:div>
    <w:div w:id="936669092">
      <w:bodyDiv w:val="1"/>
      <w:marLeft w:val="0"/>
      <w:marRight w:val="0"/>
      <w:marTop w:val="0"/>
      <w:marBottom w:val="0"/>
      <w:divBdr>
        <w:top w:val="none" w:sz="0" w:space="0" w:color="auto"/>
        <w:left w:val="none" w:sz="0" w:space="0" w:color="auto"/>
        <w:bottom w:val="none" w:sz="0" w:space="0" w:color="auto"/>
        <w:right w:val="none" w:sz="0" w:space="0" w:color="auto"/>
      </w:divBdr>
    </w:div>
    <w:div w:id="951284407">
      <w:bodyDiv w:val="1"/>
      <w:marLeft w:val="0"/>
      <w:marRight w:val="0"/>
      <w:marTop w:val="0"/>
      <w:marBottom w:val="0"/>
      <w:divBdr>
        <w:top w:val="none" w:sz="0" w:space="0" w:color="auto"/>
        <w:left w:val="none" w:sz="0" w:space="0" w:color="auto"/>
        <w:bottom w:val="none" w:sz="0" w:space="0" w:color="auto"/>
        <w:right w:val="none" w:sz="0" w:space="0" w:color="auto"/>
      </w:divBdr>
    </w:div>
    <w:div w:id="1213346195">
      <w:bodyDiv w:val="1"/>
      <w:marLeft w:val="0"/>
      <w:marRight w:val="0"/>
      <w:marTop w:val="0"/>
      <w:marBottom w:val="0"/>
      <w:divBdr>
        <w:top w:val="none" w:sz="0" w:space="0" w:color="auto"/>
        <w:left w:val="none" w:sz="0" w:space="0" w:color="auto"/>
        <w:bottom w:val="none" w:sz="0" w:space="0" w:color="auto"/>
        <w:right w:val="none" w:sz="0" w:space="0" w:color="auto"/>
      </w:divBdr>
    </w:div>
    <w:div w:id="1515072818">
      <w:bodyDiv w:val="1"/>
      <w:marLeft w:val="0"/>
      <w:marRight w:val="0"/>
      <w:marTop w:val="0"/>
      <w:marBottom w:val="0"/>
      <w:divBdr>
        <w:top w:val="none" w:sz="0" w:space="0" w:color="auto"/>
        <w:left w:val="none" w:sz="0" w:space="0" w:color="auto"/>
        <w:bottom w:val="none" w:sz="0" w:space="0" w:color="auto"/>
        <w:right w:val="none" w:sz="0" w:space="0" w:color="auto"/>
      </w:divBdr>
    </w:div>
    <w:div w:id="1517964361">
      <w:bodyDiv w:val="1"/>
      <w:marLeft w:val="0"/>
      <w:marRight w:val="0"/>
      <w:marTop w:val="0"/>
      <w:marBottom w:val="0"/>
      <w:divBdr>
        <w:top w:val="none" w:sz="0" w:space="0" w:color="auto"/>
        <w:left w:val="none" w:sz="0" w:space="0" w:color="auto"/>
        <w:bottom w:val="none" w:sz="0" w:space="0" w:color="auto"/>
        <w:right w:val="none" w:sz="0" w:space="0" w:color="auto"/>
      </w:divBdr>
    </w:div>
    <w:div w:id="1549415628">
      <w:bodyDiv w:val="1"/>
      <w:marLeft w:val="0"/>
      <w:marRight w:val="0"/>
      <w:marTop w:val="0"/>
      <w:marBottom w:val="0"/>
      <w:divBdr>
        <w:top w:val="none" w:sz="0" w:space="0" w:color="auto"/>
        <w:left w:val="none" w:sz="0" w:space="0" w:color="auto"/>
        <w:bottom w:val="none" w:sz="0" w:space="0" w:color="auto"/>
        <w:right w:val="none" w:sz="0" w:space="0" w:color="auto"/>
      </w:divBdr>
    </w:div>
    <w:div w:id="1656716986">
      <w:bodyDiv w:val="1"/>
      <w:marLeft w:val="0"/>
      <w:marRight w:val="0"/>
      <w:marTop w:val="0"/>
      <w:marBottom w:val="0"/>
      <w:divBdr>
        <w:top w:val="none" w:sz="0" w:space="0" w:color="auto"/>
        <w:left w:val="none" w:sz="0" w:space="0" w:color="auto"/>
        <w:bottom w:val="none" w:sz="0" w:space="0" w:color="auto"/>
        <w:right w:val="none" w:sz="0" w:space="0" w:color="auto"/>
      </w:divBdr>
    </w:div>
    <w:div w:id="1681856969">
      <w:bodyDiv w:val="1"/>
      <w:marLeft w:val="0"/>
      <w:marRight w:val="0"/>
      <w:marTop w:val="0"/>
      <w:marBottom w:val="0"/>
      <w:divBdr>
        <w:top w:val="none" w:sz="0" w:space="0" w:color="auto"/>
        <w:left w:val="none" w:sz="0" w:space="0" w:color="auto"/>
        <w:bottom w:val="none" w:sz="0" w:space="0" w:color="auto"/>
        <w:right w:val="none" w:sz="0" w:space="0" w:color="auto"/>
      </w:divBdr>
    </w:div>
    <w:div w:id="1699773654">
      <w:bodyDiv w:val="1"/>
      <w:marLeft w:val="0"/>
      <w:marRight w:val="0"/>
      <w:marTop w:val="0"/>
      <w:marBottom w:val="0"/>
      <w:divBdr>
        <w:top w:val="none" w:sz="0" w:space="0" w:color="auto"/>
        <w:left w:val="none" w:sz="0" w:space="0" w:color="auto"/>
        <w:bottom w:val="none" w:sz="0" w:space="0" w:color="auto"/>
        <w:right w:val="none" w:sz="0" w:space="0" w:color="auto"/>
      </w:divBdr>
    </w:div>
    <w:div w:id="1940985635">
      <w:bodyDiv w:val="1"/>
      <w:marLeft w:val="0"/>
      <w:marRight w:val="0"/>
      <w:marTop w:val="0"/>
      <w:marBottom w:val="0"/>
      <w:divBdr>
        <w:top w:val="none" w:sz="0" w:space="0" w:color="auto"/>
        <w:left w:val="none" w:sz="0" w:space="0" w:color="auto"/>
        <w:bottom w:val="none" w:sz="0" w:space="0" w:color="auto"/>
        <w:right w:val="none" w:sz="0" w:space="0" w:color="auto"/>
      </w:divBdr>
    </w:div>
    <w:div w:id="1971588296">
      <w:bodyDiv w:val="1"/>
      <w:marLeft w:val="0"/>
      <w:marRight w:val="0"/>
      <w:marTop w:val="0"/>
      <w:marBottom w:val="0"/>
      <w:divBdr>
        <w:top w:val="none" w:sz="0" w:space="0" w:color="auto"/>
        <w:left w:val="none" w:sz="0" w:space="0" w:color="auto"/>
        <w:bottom w:val="none" w:sz="0" w:space="0" w:color="auto"/>
        <w:right w:val="none" w:sz="0" w:space="0" w:color="auto"/>
      </w:divBdr>
    </w:div>
    <w:div w:id="21293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atalab.marine.rutgers.edu/ooi-lab-exercises/lab-1-the-collection-of-oceanographic-data/lab-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4</cp:revision>
  <dcterms:created xsi:type="dcterms:W3CDTF">2020-09-28T15:38:00Z</dcterms:created>
  <dcterms:modified xsi:type="dcterms:W3CDTF">2020-09-28T16:03:00Z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1209468687</vt:i4>
  </property>
</Properties>
</file>